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4AFF6" w14:textId="5224537E" w:rsidR="00AE559F" w:rsidRPr="00207615" w:rsidRDefault="00AE559F" w:rsidP="00AE559F">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101-e</w:t>
      </w:r>
      <w:r w:rsidRPr="00207615">
        <w:rPr>
          <w:rFonts w:cs="Arial"/>
          <w:sz w:val="24"/>
          <w:szCs w:val="24"/>
        </w:rPr>
        <w:tab/>
      </w:r>
      <w:r w:rsidRPr="004E3B8E">
        <w:rPr>
          <w:rFonts w:cs="Arial"/>
          <w:color w:val="000000"/>
          <w:sz w:val="24"/>
          <w:szCs w:val="24"/>
        </w:rPr>
        <w:t>R4-</w:t>
      </w:r>
      <w:r>
        <w:rPr>
          <w:rFonts w:cs="Arial"/>
          <w:color w:val="000000"/>
          <w:sz w:val="24"/>
          <w:szCs w:val="24"/>
        </w:rPr>
        <w:t>211</w:t>
      </w:r>
      <w:r w:rsidR="00A04FDD" w:rsidRPr="00A04FDD">
        <w:rPr>
          <w:rFonts w:cs="Arial"/>
          <w:sz w:val="24"/>
          <w:szCs w:val="24"/>
        </w:rPr>
        <w:t>7498</w:t>
      </w:r>
    </w:p>
    <w:p w14:paraId="72EF5A76" w14:textId="77777777" w:rsidR="00AE559F" w:rsidRPr="00C51EC1" w:rsidRDefault="00AE559F" w:rsidP="00AE559F">
      <w:pPr>
        <w:pStyle w:val="Header"/>
        <w:rPr>
          <w:rFonts w:eastAsia="SimSun"/>
          <w:sz w:val="24"/>
          <w:szCs w:val="24"/>
          <w:lang w:eastAsia="zh-CN"/>
        </w:rPr>
      </w:pPr>
      <w:r>
        <w:rPr>
          <w:rFonts w:eastAsia="SimSun"/>
          <w:sz w:val="24"/>
          <w:szCs w:val="24"/>
          <w:lang w:eastAsia="zh-CN"/>
        </w:rPr>
        <w:t>Online Meeting, Nov 1 – 12,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93AA8E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E2964">
        <w:rPr>
          <w:rFonts w:ascii="Arial" w:hAnsi="Arial"/>
          <w:sz w:val="24"/>
          <w:lang w:val="en-US"/>
        </w:rPr>
        <w:t>7</w:t>
      </w:r>
      <w:r w:rsidR="00A127B3">
        <w:rPr>
          <w:rFonts w:ascii="Arial" w:hAnsi="Arial"/>
          <w:sz w:val="24"/>
          <w:lang w:val="en-US"/>
        </w:rPr>
        <w:t>.2</w:t>
      </w:r>
      <w:r w:rsidR="003E2964">
        <w:rPr>
          <w:rFonts w:ascii="Arial" w:hAnsi="Arial"/>
          <w:sz w:val="24"/>
          <w:lang w:val="en-US"/>
        </w:rPr>
        <w:t>5</w:t>
      </w:r>
      <w:r w:rsidR="00E0603C">
        <w:rPr>
          <w:rFonts w:ascii="Arial" w:hAnsi="Arial"/>
          <w:sz w:val="24"/>
          <w:lang w:val="en-US"/>
        </w:rPr>
        <w:t>.</w:t>
      </w:r>
      <w:r w:rsidR="00D8194E">
        <w:rPr>
          <w:rFonts w:ascii="Arial" w:hAnsi="Arial"/>
          <w:sz w:val="24"/>
          <w:lang w:val="en-US"/>
        </w:rPr>
        <w:t>2.2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23C8D7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56520">
        <w:rPr>
          <w:rFonts w:ascii="Arial" w:hAnsi="Arial"/>
          <w:sz w:val="24"/>
          <w:lang w:val="en-US"/>
        </w:rPr>
        <w:t>Channel rasters for</w:t>
      </w:r>
      <w:r w:rsidR="008B6D98">
        <w:rPr>
          <w:rFonts w:ascii="Arial" w:hAnsi="Arial"/>
          <w:sz w:val="24"/>
          <w:lang w:val="en-US"/>
        </w:rPr>
        <w:t xml:space="preserve"> </w:t>
      </w:r>
      <w:r w:rsidR="00851334">
        <w:rPr>
          <w:rFonts w:ascii="Arial" w:hAnsi="Arial"/>
          <w:sz w:val="24"/>
          <w:lang w:val="en-US"/>
        </w:rPr>
        <w:t xml:space="preserve">NR-U 100 MHz carrier bandwidth in </w:t>
      </w:r>
      <w:r w:rsidR="0015472E">
        <w:rPr>
          <w:rFonts w:ascii="Arial" w:hAnsi="Arial"/>
          <w:sz w:val="24"/>
          <w:lang w:val="en-US"/>
        </w:rPr>
        <w:t xml:space="preserve">bands </w:t>
      </w:r>
      <w:r w:rsidR="00A133A5">
        <w:rPr>
          <w:rFonts w:ascii="Arial" w:hAnsi="Arial"/>
          <w:sz w:val="24"/>
          <w:lang w:val="en-US"/>
        </w:rPr>
        <w:t>n46 and n96</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3C525240" w14:textId="39F9B63C" w:rsidR="00522274" w:rsidRPr="00E41582" w:rsidRDefault="00F1308D" w:rsidP="00E41582">
      <w:pPr>
        <w:spacing w:after="240"/>
        <w:rPr>
          <w:sz w:val="22"/>
          <w:szCs w:val="22"/>
          <w:lang w:val="en-CA"/>
        </w:rPr>
      </w:pPr>
      <w:r>
        <w:rPr>
          <w:sz w:val="22"/>
          <w:szCs w:val="22"/>
          <w:lang w:val="en-CA"/>
        </w:rPr>
        <w:t>RAN4 continued discussing various issues concerning the introduction of NR-U 100 MHz carrier bandwidth</w:t>
      </w:r>
      <w:r w:rsidR="00A26A1B">
        <w:rPr>
          <w:sz w:val="22"/>
          <w:szCs w:val="22"/>
          <w:lang w:val="en-CA"/>
        </w:rPr>
        <w:t xml:space="preserve"> in frequency bands n46 and n96. Progress was captured in a WF [1].</w:t>
      </w:r>
      <w:r w:rsidR="00D47F6B">
        <w:rPr>
          <w:sz w:val="22"/>
          <w:szCs w:val="22"/>
          <w:lang w:val="en-CA"/>
        </w:rPr>
        <w:t xml:space="preserve"> </w:t>
      </w:r>
      <w:r w:rsidR="00FE77E9">
        <w:rPr>
          <w:sz w:val="22"/>
          <w:szCs w:val="22"/>
          <w:lang w:val="en-CA"/>
        </w:rPr>
        <w:t>In this brief contribution we address the topic of channelization for NR-U 100 MHz.</w:t>
      </w:r>
    </w:p>
    <w:p w14:paraId="395EF8FE" w14:textId="2F30D6F7" w:rsidR="00C66FA9" w:rsidRDefault="00831121" w:rsidP="005D6C7D">
      <w:pPr>
        <w:pStyle w:val="Heading1"/>
        <w:rPr>
          <w:szCs w:val="36"/>
          <w:lang w:eastAsia="zh-CN"/>
        </w:rPr>
      </w:pPr>
      <w:r>
        <w:rPr>
          <w:szCs w:val="36"/>
          <w:lang w:eastAsia="zh-CN"/>
        </w:rPr>
        <w:t>Discussion</w:t>
      </w:r>
    </w:p>
    <w:p w14:paraId="2963FDAF" w14:textId="17F181FA" w:rsidR="00202FDF" w:rsidRDefault="00D25C59" w:rsidP="00202FDF">
      <w:pPr>
        <w:rPr>
          <w:sz w:val="22"/>
          <w:szCs w:val="22"/>
          <w:lang w:eastAsia="zh-CN"/>
        </w:rPr>
      </w:pPr>
      <w:r>
        <w:rPr>
          <w:sz w:val="22"/>
          <w:szCs w:val="22"/>
          <w:lang w:eastAsia="zh-CN"/>
        </w:rPr>
        <w:t>T</w:t>
      </w:r>
      <w:r w:rsidR="00202FDF" w:rsidRPr="00202FDF">
        <w:rPr>
          <w:sz w:val="22"/>
          <w:szCs w:val="22"/>
          <w:lang w:eastAsia="zh-CN"/>
        </w:rPr>
        <w:t>wo issues were discussed in the previous RAN4 meeting</w:t>
      </w:r>
      <w:r>
        <w:rPr>
          <w:sz w:val="22"/>
          <w:szCs w:val="22"/>
          <w:lang w:eastAsia="zh-CN"/>
        </w:rPr>
        <w:t xml:space="preserve"> under</w:t>
      </w:r>
      <w:r w:rsidRPr="00202FDF">
        <w:rPr>
          <w:sz w:val="22"/>
          <w:szCs w:val="22"/>
          <w:lang w:eastAsia="zh-CN"/>
        </w:rPr>
        <w:t xml:space="preserve"> the topic of NR-U 100 MHz channelization</w:t>
      </w:r>
      <w:r w:rsidR="00202FDF" w:rsidRPr="00202FDF">
        <w:rPr>
          <w:sz w:val="22"/>
          <w:szCs w:val="22"/>
          <w:lang w:eastAsia="zh-CN"/>
        </w:rPr>
        <w:t xml:space="preserve"> [1].</w:t>
      </w:r>
      <w:r w:rsidR="00A8566B">
        <w:rPr>
          <w:sz w:val="22"/>
          <w:szCs w:val="22"/>
          <w:lang w:eastAsia="zh-CN"/>
        </w:rPr>
        <w:t xml:space="preserve"> The first issue was general rules for </w:t>
      </w:r>
      <w:r w:rsidR="0002552F">
        <w:rPr>
          <w:sz w:val="22"/>
          <w:szCs w:val="22"/>
          <w:lang w:eastAsia="zh-CN"/>
        </w:rPr>
        <w:t xml:space="preserve">100 MHz channelization in bands n46 and n96. </w:t>
      </w:r>
      <w:r w:rsidR="003373C9">
        <w:rPr>
          <w:sz w:val="22"/>
          <w:szCs w:val="22"/>
          <w:lang w:eastAsia="zh-CN"/>
        </w:rPr>
        <w:t>Three different proposals were presented</w:t>
      </w:r>
      <w:r w:rsidR="003C6DE0">
        <w:rPr>
          <w:sz w:val="22"/>
          <w:szCs w:val="22"/>
          <w:lang w:eastAsia="zh-CN"/>
        </w:rPr>
        <w:t xml:space="preserve"> as shown below. </w:t>
      </w:r>
      <w:r w:rsidR="000C54F1">
        <w:rPr>
          <w:sz w:val="22"/>
          <w:szCs w:val="22"/>
          <w:lang w:eastAsia="zh-CN"/>
        </w:rPr>
        <w:t xml:space="preserve">Support was </w:t>
      </w:r>
      <w:r w:rsidR="007F5548">
        <w:rPr>
          <w:sz w:val="22"/>
          <w:szCs w:val="22"/>
          <w:lang w:eastAsia="zh-CN"/>
        </w:rPr>
        <w:t xml:space="preserve">split </w:t>
      </w:r>
      <w:r w:rsidR="008C22C7">
        <w:rPr>
          <w:sz w:val="22"/>
          <w:szCs w:val="22"/>
          <w:lang w:eastAsia="zh-CN"/>
        </w:rPr>
        <w:t xml:space="preserve">almost </w:t>
      </w:r>
      <w:r w:rsidR="000C54F1">
        <w:rPr>
          <w:sz w:val="22"/>
          <w:szCs w:val="22"/>
          <w:lang w:eastAsia="zh-CN"/>
        </w:rPr>
        <w:t>evenly between the first two proposals and n</w:t>
      </w:r>
      <w:r w:rsidR="003C6DE0">
        <w:rPr>
          <w:sz w:val="22"/>
          <w:szCs w:val="22"/>
          <w:lang w:eastAsia="zh-CN"/>
        </w:rPr>
        <w:t xml:space="preserve">o agreement </w:t>
      </w:r>
      <w:r w:rsidR="00BE0BD7">
        <w:rPr>
          <w:sz w:val="22"/>
          <w:szCs w:val="22"/>
          <w:lang w:eastAsia="zh-CN"/>
        </w:rPr>
        <w:t>was</w:t>
      </w:r>
      <w:r w:rsidR="003C6DE0">
        <w:rPr>
          <w:sz w:val="22"/>
          <w:szCs w:val="22"/>
          <w:lang w:eastAsia="zh-CN"/>
        </w:rPr>
        <w:t xml:space="preserve"> reached between </w:t>
      </w:r>
      <w:r w:rsidR="00B47159">
        <w:rPr>
          <w:sz w:val="22"/>
          <w:szCs w:val="22"/>
          <w:lang w:eastAsia="zh-CN"/>
        </w:rPr>
        <w:t>companies</w:t>
      </w:r>
      <w:r w:rsidR="000C54F1">
        <w:rPr>
          <w:sz w:val="22"/>
          <w:szCs w:val="22"/>
          <w:lang w:eastAsia="zh-CN"/>
        </w:rPr>
        <w:t>.</w:t>
      </w:r>
    </w:p>
    <w:p w14:paraId="211C3FC8" w14:textId="380A594B" w:rsidR="00A5448B" w:rsidRDefault="00101B02" w:rsidP="00A5448B">
      <w:pPr>
        <w:rPr>
          <w:bCs/>
          <w:sz w:val="22"/>
          <w:szCs w:val="22"/>
          <w:lang w:val="en-US"/>
        </w:rPr>
      </w:pPr>
      <w:r>
        <w:rPr>
          <w:sz w:val="22"/>
          <w:szCs w:val="22"/>
          <w:lang w:eastAsia="zh-CN"/>
        </w:rPr>
        <w:t>The proposal in option 2</w:t>
      </w:r>
      <w:r w:rsidR="00EE4CF9">
        <w:rPr>
          <w:sz w:val="22"/>
          <w:szCs w:val="22"/>
          <w:lang w:eastAsia="zh-CN"/>
        </w:rPr>
        <w:t xml:space="preserve">, which we supported, was based on the principle </w:t>
      </w:r>
      <w:r w:rsidR="00D62D2B">
        <w:rPr>
          <w:sz w:val="22"/>
          <w:szCs w:val="22"/>
          <w:lang w:eastAsia="zh-CN"/>
        </w:rPr>
        <w:t xml:space="preserve">stated in the WID </w:t>
      </w:r>
      <w:r w:rsidR="00EE4CF9">
        <w:rPr>
          <w:sz w:val="22"/>
          <w:szCs w:val="22"/>
          <w:lang w:eastAsia="zh-CN"/>
        </w:rPr>
        <w:t>th</w:t>
      </w:r>
      <w:r w:rsidR="00D62D2B">
        <w:rPr>
          <w:sz w:val="22"/>
          <w:szCs w:val="22"/>
          <w:lang w:eastAsia="zh-CN"/>
        </w:rPr>
        <w:t>at “</w:t>
      </w:r>
      <w:r w:rsidR="00D62D2B" w:rsidRPr="009E0ED4">
        <w:rPr>
          <w:sz w:val="22"/>
          <w:szCs w:val="22"/>
          <w:lang w:eastAsia="zh-CN"/>
        </w:rPr>
        <w:t>“</w:t>
      </w:r>
      <w:r w:rsidR="00D62D2B" w:rsidRPr="009E0ED4">
        <w:rPr>
          <w:bCs/>
          <w:sz w:val="22"/>
          <w:szCs w:val="22"/>
          <w:lang w:val="en-US"/>
        </w:rPr>
        <w:t>the same importance shall be given to ensuring co-existence with other technologies (e.g. WiFi) as for other channel bandwidths</w:t>
      </w:r>
      <w:r w:rsidR="00D62D2B">
        <w:rPr>
          <w:bCs/>
          <w:sz w:val="22"/>
          <w:szCs w:val="22"/>
          <w:lang w:val="en-US"/>
        </w:rPr>
        <w:t>”</w:t>
      </w:r>
      <w:r w:rsidR="000501D5">
        <w:rPr>
          <w:bCs/>
          <w:sz w:val="22"/>
          <w:szCs w:val="22"/>
          <w:lang w:val="en-US"/>
        </w:rPr>
        <w:t xml:space="preserve"> [</w:t>
      </w:r>
      <w:r w:rsidR="00E34A23">
        <w:rPr>
          <w:bCs/>
          <w:sz w:val="22"/>
          <w:szCs w:val="22"/>
          <w:lang w:val="en-US"/>
        </w:rPr>
        <w:t>2</w:t>
      </w:r>
      <w:r w:rsidR="000501D5">
        <w:rPr>
          <w:bCs/>
          <w:sz w:val="22"/>
          <w:szCs w:val="22"/>
          <w:lang w:val="en-US"/>
        </w:rPr>
        <w:t>].</w:t>
      </w:r>
      <w:r w:rsidR="00A5448B">
        <w:rPr>
          <w:bCs/>
          <w:sz w:val="22"/>
          <w:szCs w:val="22"/>
          <w:lang w:val="en-US"/>
        </w:rPr>
        <w:t xml:space="preserve"> In our estimation, the considerations applied to the channel raster of NR-U 60 MHz CBW provide a good reference</w:t>
      </w:r>
      <w:r w:rsidR="00DA4416">
        <w:rPr>
          <w:bCs/>
          <w:sz w:val="22"/>
          <w:szCs w:val="22"/>
          <w:lang w:val="en-US"/>
        </w:rPr>
        <w:t xml:space="preserve"> for how to </w:t>
      </w:r>
      <w:r w:rsidR="007E4F08">
        <w:rPr>
          <w:bCs/>
          <w:sz w:val="22"/>
          <w:szCs w:val="22"/>
          <w:lang w:val="en-US"/>
        </w:rPr>
        <w:t>apply this principle</w:t>
      </w:r>
      <w:r w:rsidR="00A5448B">
        <w:rPr>
          <w:bCs/>
          <w:sz w:val="22"/>
          <w:szCs w:val="22"/>
          <w:lang w:val="en-US"/>
        </w:rPr>
        <w:t xml:space="preserve"> since 60 MHz CBW is not supported by WiFi and there</w:t>
      </w:r>
      <w:r w:rsidR="004F5EFD">
        <w:rPr>
          <w:bCs/>
          <w:sz w:val="22"/>
          <w:szCs w:val="22"/>
          <w:lang w:val="en-US"/>
        </w:rPr>
        <w:t xml:space="preserve"> are</w:t>
      </w:r>
      <w:r w:rsidR="00A5448B">
        <w:rPr>
          <w:bCs/>
          <w:sz w:val="22"/>
          <w:szCs w:val="22"/>
          <w:lang w:val="en-US"/>
        </w:rPr>
        <w:t xml:space="preserve"> both smaller and larger CBW supported by Wifi</w:t>
      </w:r>
      <w:r w:rsidR="00847F7F">
        <w:rPr>
          <w:bCs/>
          <w:sz w:val="22"/>
          <w:szCs w:val="22"/>
          <w:lang w:val="en-US"/>
        </w:rPr>
        <w:t>,</w:t>
      </w:r>
      <w:r w:rsidR="00A5448B">
        <w:rPr>
          <w:bCs/>
          <w:sz w:val="22"/>
          <w:szCs w:val="22"/>
          <w:lang w:val="en-US"/>
        </w:rPr>
        <w:t xml:space="preserve"> as i</w:t>
      </w:r>
      <w:r w:rsidR="00253DF9">
        <w:rPr>
          <w:bCs/>
          <w:sz w:val="22"/>
          <w:szCs w:val="22"/>
          <w:lang w:val="en-US"/>
        </w:rPr>
        <w:t>n</w:t>
      </w:r>
      <w:r w:rsidR="00A5448B">
        <w:rPr>
          <w:bCs/>
          <w:sz w:val="22"/>
          <w:szCs w:val="22"/>
          <w:lang w:val="en-US"/>
        </w:rPr>
        <w:t xml:space="preserve"> the case of NR-U 100 MHz.</w:t>
      </w:r>
    </w:p>
    <w:p w14:paraId="48EBD423" w14:textId="55E85BD0" w:rsidR="00504F1B" w:rsidRDefault="00F364F4" w:rsidP="00A5448B">
      <w:pPr>
        <w:rPr>
          <w:sz w:val="22"/>
          <w:szCs w:val="22"/>
          <w:lang w:eastAsia="zh-CN"/>
        </w:rPr>
      </w:pPr>
      <w:r>
        <w:rPr>
          <w:bCs/>
          <w:sz w:val="22"/>
          <w:szCs w:val="22"/>
          <w:lang w:val="en-US"/>
        </w:rPr>
        <w:t xml:space="preserve">In option 2, </w:t>
      </w:r>
      <w:r w:rsidR="00050050">
        <w:rPr>
          <w:sz w:val="22"/>
          <w:szCs w:val="22"/>
          <w:lang w:eastAsia="zh-CN"/>
        </w:rPr>
        <w:t>the proposed channel raster for NR-U 100 MHz CBW ensure</w:t>
      </w:r>
      <w:r w:rsidR="00401EBA">
        <w:rPr>
          <w:sz w:val="22"/>
          <w:szCs w:val="22"/>
          <w:lang w:eastAsia="zh-CN"/>
        </w:rPr>
        <w:t>s</w:t>
      </w:r>
      <w:r w:rsidR="00050050">
        <w:rPr>
          <w:sz w:val="22"/>
          <w:szCs w:val="22"/>
          <w:lang w:eastAsia="zh-CN"/>
        </w:rPr>
        <w:t xml:space="preserve"> that each channel overlaps</w:t>
      </w:r>
      <w:r w:rsidR="00050050" w:rsidRPr="00655293">
        <w:rPr>
          <w:sz w:val="22"/>
          <w:szCs w:val="22"/>
          <w:lang w:eastAsia="zh-CN"/>
        </w:rPr>
        <w:t xml:space="preserve"> with</w:t>
      </w:r>
      <w:r w:rsidR="00050050">
        <w:rPr>
          <w:sz w:val="22"/>
          <w:szCs w:val="22"/>
          <w:lang w:eastAsia="zh-CN"/>
        </w:rPr>
        <w:t xml:space="preserve"> no more than five</w:t>
      </w:r>
      <w:r w:rsidR="00050050" w:rsidRPr="00655293">
        <w:rPr>
          <w:sz w:val="22"/>
          <w:szCs w:val="22"/>
          <w:lang w:eastAsia="zh-CN"/>
        </w:rPr>
        <w:t xml:space="preserve"> </w:t>
      </w:r>
      <w:r w:rsidR="00050050">
        <w:rPr>
          <w:sz w:val="22"/>
          <w:szCs w:val="22"/>
          <w:lang w:eastAsia="zh-CN"/>
        </w:rPr>
        <w:t>20 MHz Wifi channels</w:t>
      </w:r>
      <w:r w:rsidR="00401EBA">
        <w:rPr>
          <w:sz w:val="22"/>
          <w:szCs w:val="22"/>
          <w:lang w:eastAsia="zh-CN"/>
        </w:rPr>
        <w:t xml:space="preserve">, </w:t>
      </w:r>
      <w:r w:rsidR="002C038F">
        <w:rPr>
          <w:sz w:val="22"/>
          <w:szCs w:val="22"/>
          <w:lang w:eastAsia="zh-CN"/>
        </w:rPr>
        <w:t xml:space="preserve">three 40 MHz Wifi channels, </w:t>
      </w:r>
      <w:r w:rsidR="00583790">
        <w:rPr>
          <w:sz w:val="22"/>
          <w:szCs w:val="22"/>
          <w:lang w:eastAsia="zh-CN"/>
        </w:rPr>
        <w:t>two 80 MHz Wifi channels and one 160 MHz Wifi channel</w:t>
      </w:r>
      <w:r w:rsidR="00050050">
        <w:rPr>
          <w:sz w:val="22"/>
          <w:szCs w:val="22"/>
          <w:lang w:eastAsia="zh-CN"/>
        </w:rPr>
        <w:t xml:space="preserve">. </w:t>
      </w:r>
      <w:r w:rsidR="006809DE">
        <w:rPr>
          <w:sz w:val="22"/>
          <w:szCs w:val="22"/>
          <w:lang w:eastAsia="zh-CN"/>
        </w:rPr>
        <w:t>S</w:t>
      </w:r>
      <w:r w:rsidR="00050050">
        <w:rPr>
          <w:sz w:val="22"/>
          <w:szCs w:val="22"/>
          <w:lang w:eastAsia="zh-CN"/>
        </w:rPr>
        <w:t xml:space="preserve">ome </w:t>
      </w:r>
      <w:r w:rsidR="006809DE">
        <w:rPr>
          <w:sz w:val="22"/>
          <w:szCs w:val="22"/>
          <w:lang w:eastAsia="zh-CN"/>
        </w:rPr>
        <w:t xml:space="preserve">NR-U 100 MHz channels </w:t>
      </w:r>
      <w:r w:rsidR="006424A4">
        <w:rPr>
          <w:sz w:val="22"/>
          <w:szCs w:val="22"/>
          <w:lang w:eastAsia="zh-CN"/>
        </w:rPr>
        <w:t>are placed</w:t>
      </w:r>
      <w:r w:rsidR="00050050">
        <w:rPr>
          <w:sz w:val="22"/>
          <w:szCs w:val="22"/>
          <w:lang w:eastAsia="zh-CN"/>
        </w:rPr>
        <w:t xml:space="preserve"> adjacent to the band edge, so that they overlap with only four 20 MHz Wifi channels. </w:t>
      </w:r>
      <w:r w:rsidR="000C7131">
        <w:rPr>
          <w:sz w:val="22"/>
          <w:szCs w:val="22"/>
          <w:lang w:eastAsia="zh-CN"/>
        </w:rPr>
        <w:t>In general</w:t>
      </w:r>
      <w:r w:rsidR="00050050">
        <w:rPr>
          <w:sz w:val="22"/>
          <w:szCs w:val="22"/>
          <w:lang w:eastAsia="zh-CN"/>
        </w:rPr>
        <w:t xml:space="preserve">, </w:t>
      </w:r>
      <w:r w:rsidR="000C7131">
        <w:rPr>
          <w:sz w:val="22"/>
          <w:szCs w:val="22"/>
          <w:lang w:eastAsia="zh-CN"/>
        </w:rPr>
        <w:t>however</w:t>
      </w:r>
      <w:r w:rsidR="00050050">
        <w:rPr>
          <w:sz w:val="22"/>
          <w:szCs w:val="22"/>
          <w:lang w:eastAsia="zh-CN"/>
        </w:rPr>
        <w:t xml:space="preserve">, a 100 MHz NR-U carrier </w:t>
      </w:r>
      <w:r w:rsidR="00F13774">
        <w:rPr>
          <w:sz w:val="22"/>
          <w:szCs w:val="22"/>
          <w:lang w:eastAsia="zh-CN"/>
        </w:rPr>
        <w:t>overlaps</w:t>
      </w:r>
      <w:r w:rsidR="00050050">
        <w:rPr>
          <w:sz w:val="22"/>
          <w:szCs w:val="22"/>
          <w:lang w:eastAsia="zh-CN"/>
        </w:rPr>
        <w:t xml:space="preserve"> partial</w:t>
      </w:r>
      <w:r w:rsidR="00F13774">
        <w:rPr>
          <w:sz w:val="22"/>
          <w:szCs w:val="22"/>
          <w:lang w:eastAsia="zh-CN"/>
        </w:rPr>
        <w:t>ly</w:t>
      </w:r>
      <w:r w:rsidR="00050050">
        <w:rPr>
          <w:sz w:val="22"/>
          <w:szCs w:val="22"/>
          <w:lang w:eastAsia="zh-CN"/>
        </w:rPr>
        <w:t xml:space="preserve"> with some 40 MHz and 80 MHz Wifi channels.</w:t>
      </w:r>
      <w:r w:rsidR="004D49F2">
        <w:rPr>
          <w:sz w:val="22"/>
          <w:szCs w:val="22"/>
          <w:lang w:eastAsia="zh-CN"/>
        </w:rPr>
        <w:t xml:space="preserve"> Note that the same situations occur in the existin</w:t>
      </w:r>
      <w:r w:rsidR="007F49C2">
        <w:rPr>
          <w:sz w:val="22"/>
          <w:szCs w:val="22"/>
          <w:lang w:eastAsia="zh-CN"/>
        </w:rPr>
        <w:t>g</w:t>
      </w:r>
      <w:r w:rsidR="004D49F2">
        <w:rPr>
          <w:sz w:val="22"/>
          <w:szCs w:val="22"/>
          <w:lang w:eastAsia="zh-CN"/>
        </w:rPr>
        <w:t xml:space="preserve"> channel raster</w:t>
      </w:r>
      <w:r w:rsidR="007F49C2">
        <w:rPr>
          <w:sz w:val="22"/>
          <w:szCs w:val="22"/>
          <w:lang w:eastAsia="zh-CN"/>
        </w:rPr>
        <w:t>s</w:t>
      </w:r>
      <w:r w:rsidR="004D49F2">
        <w:rPr>
          <w:sz w:val="22"/>
          <w:szCs w:val="22"/>
          <w:lang w:eastAsia="zh-CN"/>
        </w:rPr>
        <w:t xml:space="preserve"> for </w:t>
      </w:r>
      <w:r w:rsidR="007F49C2">
        <w:rPr>
          <w:sz w:val="22"/>
          <w:szCs w:val="22"/>
          <w:lang w:eastAsia="zh-CN"/>
        </w:rPr>
        <w:t xml:space="preserve">NR-U 60 MHz in n46 and </w:t>
      </w:r>
      <w:r w:rsidR="00D33E08">
        <w:rPr>
          <w:sz w:val="22"/>
          <w:szCs w:val="22"/>
          <w:lang w:eastAsia="zh-CN"/>
        </w:rPr>
        <w:t xml:space="preserve">n96 with respect to </w:t>
      </w:r>
      <w:r w:rsidR="00A14CCB">
        <w:rPr>
          <w:sz w:val="22"/>
          <w:szCs w:val="22"/>
          <w:lang w:eastAsia="zh-CN"/>
        </w:rPr>
        <w:t>other CBWs supported by Wifi.</w:t>
      </w:r>
      <w:r w:rsidR="00504F1B">
        <w:rPr>
          <w:sz w:val="22"/>
          <w:szCs w:val="22"/>
          <w:lang w:eastAsia="zh-CN"/>
        </w:rPr>
        <w:t xml:space="preserve"> However, this was not acceptable for some companies in the case of NR-U 100 MHz CBW.</w:t>
      </w:r>
    </w:p>
    <w:p w14:paraId="00106A84" w14:textId="4A75264D" w:rsidR="00854D00" w:rsidRDefault="00504F1B" w:rsidP="00A5448B">
      <w:pPr>
        <w:rPr>
          <w:sz w:val="22"/>
          <w:szCs w:val="22"/>
          <w:lang w:eastAsia="zh-CN"/>
        </w:rPr>
      </w:pPr>
      <w:r>
        <w:rPr>
          <w:sz w:val="22"/>
          <w:szCs w:val="22"/>
          <w:lang w:eastAsia="zh-CN"/>
        </w:rPr>
        <w:t>Option 1</w:t>
      </w:r>
      <w:r w:rsidR="00D33E08">
        <w:rPr>
          <w:sz w:val="22"/>
          <w:szCs w:val="22"/>
          <w:lang w:eastAsia="zh-CN"/>
        </w:rPr>
        <w:t xml:space="preserve"> </w:t>
      </w:r>
      <w:r w:rsidR="00083591">
        <w:rPr>
          <w:sz w:val="22"/>
          <w:szCs w:val="22"/>
          <w:lang w:eastAsia="zh-CN"/>
        </w:rPr>
        <w:t xml:space="preserve">proposes two </w:t>
      </w:r>
      <w:r w:rsidR="004F2053">
        <w:rPr>
          <w:sz w:val="22"/>
          <w:szCs w:val="22"/>
          <w:lang w:eastAsia="zh-CN"/>
        </w:rPr>
        <w:t xml:space="preserve">different approaches for n46 and n96. </w:t>
      </w:r>
      <w:r w:rsidR="00EF3E67">
        <w:rPr>
          <w:sz w:val="22"/>
          <w:szCs w:val="22"/>
          <w:lang w:eastAsia="zh-CN"/>
        </w:rPr>
        <w:t xml:space="preserve">For band n46, a rather limited channel raster for NR-U 100 MHz </w:t>
      </w:r>
      <w:r w:rsidR="002B24BF">
        <w:rPr>
          <w:sz w:val="22"/>
          <w:szCs w:val="22"/>
          <w:lang w:eastAsia="zh-CN"/>
        </w:rPr>
        <w:t>i</w:t>
      </w:r>
      <w:r w:rsidR="00EF3E67">
        <w:rPr>
          <w:sz w:val="22"/>
          <w:szCs w:val="22"/>
          <w:lang w:eastAsia="zh-CN"/>
        </w:rPr>
        <w:t xml:space="preserve">s proposed to avoid partial overlap with Wifi channels with CBW larger than 20 MHz. </w:t>
      </w:r>
      <w:r w:rsidR="000D4CB4">
        <w:rPr>
          <w:sz w:val="22"/>
          <w:szCs w:val="22"/>
          <w:lang w:eastAsia="zh-CN"/>
        </w:rPr>
        <w:t>T</w:t>
      </w:r>
      <w:r w:rsidR="00EF3E67">
        <w:rPr>
          <w:sz w:val="22"/>
          <w:szCs w:val="22"/>
          <w:lang w:eastAsia="zh-CN"/>
        </w:rPr>
        <w:t xml:space="preserve">his </w:t>
      </w:r>
      <w:r w:rsidR="000D4CB4">
        <w:rPr>
          <w:sz w:val="22"/>
          <w:szCs w:val="22"/>
          <w:lang w:eastAsia="zh-CN"/>
        </w:rPr>
        <w:t>i</w:t>
      </w:r>
      <w:r w:rsidR="00EF3E67">
        <w:rPr>
          <w:sz w:val="22"/>
          <w:szCs w:val="22"/>
          <w:lang w:eastAsia="zh-CN"/>
        </w:rPr>
        <w:t>s accomplished by relegating NR-U 100 MHz to band-edge channels</w:t>
      </w:r>
      <w:r w:rsidR="000D4CB4">
        <w:rPr>
          <w:sz w:val="22"/>
          <w:szCs w:val="22"/>
          <w:lang w:eastAsia="zh-CN"/>
        </w:rPr>
        <w:t xml:space="preserve"> with large MPR requirements</w:t>
      </w:r>
      <w:r w:rsidR="00EF3E67">
        <w:rPr>
          <w:sz w:val="22"/>
          <w:szCs w:val="22"/>
          <w:lang w:eastAsia="zh-CN"/>
        </w:rPr>
        <w:t>.</w:t>
      </w:r>
      <w:r w:rsidR="00593CD2">
        <w:rPr>
          <w:sz w:val="22"/>
          <w:szCs w:val="22"/>
          <w:lang w:eastAsia="zh-CN"/>
        </w:rPr>
        <w:t xml:space="preserve"> The proposal for band n96 is less restrictive, </w:t>
      </w:r>
      <w:r w:rsidR="00D24CC5">
        <w:rPr>
          <w:sz w:val="22"/>
          <w:szCs w:val="22"/>
          <w:lang w:eastAsia="zh-CN"/>
        </w:rPr>
        <w:t>allowing two 100 MHz NR-U channels for each 160 MHz Wifi channel.</w:t>
      </w:r>
    </w:p>
    <w:p w14:paraId="503CA9E6" w14:textId="595E8093" w:rsidR="00D028CB" w:rsidRDefault="005C3B75" w:rsidP="00A5448B">
      <w:pPr>
        <w:rPr>
          <w:sz w:val="22"/>
          <w:szCs w:val="22"/>
        </w:rPr>
      </w:pPr>
      <w:r>
        <w:rPr>
          <w:sz w:val="22"/>
          <w:szCs w:val="22"/>
          <w:lang w:eastAsia="zh-CN"/>
        </w:rPr>
        <w:t>Towards the end of RAN4#100-e, Skyworks pro</w:t>
      </w:r>
      <w:r w:rsidR="00170425">
        <w:rPr>
          <w:sz w:val="22"/>
          <w:szCs w:val="22"/>
          <w:lang w:eastAsia="zh-CN"/>
        </w:rPr>
        <w:t>posed a compromise solution</w:t>
      </w:r>
      <w:r w:rsidR="009A4A17">
        <w:rPr>
          <w:sz w:val="22"/>
          <w:szCs w:val="22"/>
          <w:lang w:eastAsia="zh-CN"/>
        </w:rPr>
        <w:t xml:space="preserve"> for band n96</w:t>
      </w:r>
      <w:r w:rsidR="000E01CA">
        <w:rPr>
          <w:sz w:val="22"/>
          <w:szCs w:val="22"/>
          <w:lang w:eastAsia="zh-CN"/>
        </w:rPr>
        <w:t>, with t</w:t>
      </w:r>
      <w:r w:rsidR="00087A85">
        <w:rPr>
          <w:sz w:val="22"/>
          <w:szCs w:val="22"/>
          <w:lang w:eastAsia="zh-CN"/>
        </w:rPr>
        <w:t xml:space="preserve">he proposal being captured as a note in the WF, as shown below. </w:t>
      </w:r>
      <w:r w:rsidR="006277B4">
        <w:rPr>
          <w:sz w:val="22"/>
          <w:szCs w:val="22"/>
          <w:lang w:eastAsia="zh-CN"/>
        </w:rPr>
        <w:t xml:space="preserve">In the proposal, two NR-U 100 MHz </w:t>
      </w:r>
      <w:r w:rsidR="005A3897">
        <w:rPr>
          <w:sz w:val="22"/>
          <w:szCs w:val="22"/>
          <w:lang w:eastAsia="zh-CN"/>
        </w:rPr>
        <w:t xml:space="preserve">channels would be allocated per 160 MHz </w:t>
      </w:r>
      <w:r w:rsidR="00D55136">
        <w:rPr>
          <w:sz w:val="22"/>
          <w:szCs w:val="22"/>
          <w:lang w:eastAsia="zh-CN"/>
        </w:rPr>
        <w:t xml:space="preserve">Wifi </w:t>
      </w:r>
      <w:r w:rsidR="005A3897">
        <w:rPr>
          <w:sz w:val="22"/>
          <w:szCs w:val="22"/>
          <w:lang w:eastAsia="zh-CN"/>
        </w:rPr>
        <w:t>channel</w:t>
      </w:r>
      <w:r w:rsidR="00D55136">
        <w:rPr>
          <w:sz w:val="22"/>
          <w:szCs w:val="22"/>
          <w:lang w:eastAsia="zh-CN"/>
        </w:rPr>
        <w:t>. Each one of the NR-U 100 MHz channel</w:t>
      </w:r>
      <w:r w:rsidR="00F5053B">
        <w:rPr>
          <w:sz w:val="22"/>
          <w:szCs w:val="22"/>
          <w:lang w:eastAsia="zh-CN"/>
        </w:rPr>
        <w:t>s</w:t>
      </w:r>
      <w:r w:rsidR="00D55136">
        <w:rPr>
          <w:sz w:val="22"/>
          <w:szCs w:val="22"/>
          <w:lang w:eastAsia="zh-CN"/>
        </w:rPr>
        <w:t xml:space="preserve"> would be aligned to one of the edges of the corresponding 160 MHz Wifi channel</w:t>
      </w:r>
      <w:r w:rsidR="001D5273">
        <w:rPr>
          <w:sz w:val="22"/>
          <w:szCs w:val="22"/>
          <w:lang w:eastAsia="zh-CN"/>
        </w:rPr>
        <w:t xml:space="preserve">, so that </w:t>
      </w:r>
      <w:r w:rsidR="001D5273" w:rsidRPr="00DA42D1">
        <w:rPr>
          <w:sz w:val="22"/>
          <w:szCs w:val="22"/>
        </w:rPr>
        <w:t>100+60MHz CA</w:t>
      </w:r>
      <w:r w:rsidR="001D5273">
        <w:rPr>
          <w:sz w:val="22"/>
          <w:szCs w:val="22"/>
        </w:rPr>
        <w:t xml:space="preserve"> </w:t>
      </w:r>
      <w:r w:rsidR="00AE0853">
        <w:rPr>
          <w:sz w:val="22"/>
          <w:szCs w:val="22"/>
        </w:rPr>
        <w:t>may be</w:t>
      </w:r>
      <w:r w:rsidR="001D5273">
        <w:rPr>
          <w:sz w:val="22"/>
          <w:szCs w:val="22"/>
        </w:rPr>
        <w:t xml:space="preserve"> enabled.</w:t>
      </w:r>
    </w:p>
    <w:p w14:paraId="0B4B22C1" w14:textId="2E6FB627" w:rsidR="005C3B75" w:rsidRDefault="0023642E" w:rsidP="00A5448B">
      <w:pPr>
        <w:rPr>
          <w:sz w:val="22"/>
          <w:szCs w:val="22"/>
          <w:lang w:eastAsia="zh-CN"/>
        </w:rPr>
      </w:pPr>
      <w:r>
        <w:rPr>
          <w:sz w:val="22"/>
          <w:szCs w:val="22"/>
        </w:rPr>
        <w:t>We support th</w:t>
      </w:r>
      <w:r w:rsidR="00D028CB">
        <w:rPr>
          <w:sz w:val="22"/>
          <w:szCs w:val="22"/>
        </w:rPr>
        <w:t>e compromise proposal from Skyworks for band n96.</w:t>
      </w:r>
      <w:r w:rsidR="00B15C37">
        <w:rPr>
          <w:sz w:val="22"/>
          <w:szCs w:val="22"/>
        </w:rPr>
        <w:t xml:space="preserve"> For band n46, a good compromise has not been identified and we support our </w:t>
      </w:r>
      <w:r w:rsidR="001A6735">
        <w:rPr>
          <w:sz w:val="22"/>
          <w:szCs w:val="22"/>
        </w:rPr>
        <w:t>previous proposal.</w:t>
      </w:r>
    </w:p>
    <w:p w14:paraId="27141CCD" w14:textId="53C7A203" w:rsidR="00101B02" w:rsidRDefault="00101B02" w:rsidP="00202FDF">
      <w:pPr>
        <w:rPr>
          <w:sz w:val="22"/>
          <w:szCs w:val="22"/>
          <w:lang w:eastAsia="zh-CN"/>
        </w:rPr>
      </w:pPr>
    </w:p>
    <w:p w14:paraId="65879E53" w14:textId="4F091477" w:rsidR="00750158" w:rsidRDefault="00750158" w:rsidP="00202FDF">
      <w:pPr>
        <w:rPr>
          <w:lang w:eastAsia="zh-CN"/>
        </w:rPr>
      </w:pPr>
      <w:r w:rsidRPr="00750158">
        <w:rPr>
          <w:noProof/>
          <w:sz w:val="22"/>
          <w:szCs w:val="22"/>
          <w:lang w:eastAsia="zh-CN"/>
        </w:rPr>
        <w:lastRenderedPageBreak/>
        <mc:AlternateContent>
          <mc:Choice Requires="wps">
            <w:drawing>
              <wp:inline distT="0" distB="0" distL="0" distR="0" wp14:anchorId="2A6307FA" wp14:editId="4209A4FC">
                <wp:extent cx="6096000" cy="1404620"/>
                <wp:effectExtent l="0" t="0" r="1905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B0BA87C" w14:textId="043B3275" w:rsidR="00750158" w:rsidRPr="00DA42D1" w:rsidRDefault="00750158" w:rsidP="00750158">
                            <w:pPr>
                              <w:rPr>
                                <w:b/>
                                <w:sz w:val="22"/>
                                <w:szCs w:val="22"/>
                                <w:u w:val="single"/>
                                <w:lang w:eastAsia="ko-KR"/>
                              </w:rPr>
                            </w:pPr>
                            <w:r w:rsidRPr="00DA42D1">
                              <w:rPr>
                                <w:b/>
                                <w:sz w:val="22"/>
                                <w:szCs w:val="22"/>
                                <w:u w:val="single"/>
                                <w:lang w:eastAsia="ko-KR"/>
                              </w:rPr>
                              <w:t>Issue 5-1-1: Channelization for 100MHz – general rules</w:t>
                            </w:r>
                          </w:p>
                          <w:p w14:paraId="394B95AF" w14:textId="77777777" w:rsidR="00750158" w:rsidRPr="00DA42D1" w:rsidRDefault="00750158" w:rsidP="00750158">
                            <w:pPr>
                              <w:pStyle w:val="ListParagraph"/>
                              <w:numPr>
                                <w:ilvl w:val="0"/>
                                <w:numId w:val="12"/>
                              </w:numPr>
                              <w:spacing w:after="120"/>
                              <w:contextualSpacing w:val="0"/>
                              <w:rPr>
                                <w:rFonts w:eastAsia="SimSun"/>
                                <w:sz w:val="22"/>
                                <w:szCs w:val="22"/>
                                <w:lang w:eastAsia="zh-CN"/>
                              </w:rPr>
                            </w:pPr>
                            <w:r w:rsidRPr="00DA42D1">
                              <w:rPr>
                                <w:rFonts w:eastAsia="SimSun"/>
                                <w:sz w:val="22"/>
                                <w:szCs w:val="22"/>
                                <w:lang w:eastAsia="zh-CN"/>
                              </w:rPr>
                              <w:t>Option 1 (Charter, CableLabs, HPE, Apple, Broadcom, Comcast)</w:t>
                            </w:r>
                          </w:p>
                          <w:p w14:paraId="23BA1F23"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rFonts w:eastAsia="SimSun"/>
                                <w:sz w:val="22"/>
                                <w:szCs w:val="22"/>
                                <w:lang w:eastAsia="zh-CN"/>
                              </w:rPr>
                              <w:t>One 100MHz NR-U should only overlap one 80 MHz Wi-Fi channel for n46.</w:t>
                            </w:r>
                          </w:p>
                          <w:p w14:paraId="36493CE9"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rFonts w:eastAsia="SimSun"/>
                                <w:sz w:val="22"/>
                                <w:szCs w:val="22"/>
                                <w:lang w:eastAsia="zh-CN"/>
                              </w:rPr>
                              <w:t>Consider only two 100 MHz NR-U per 160 MHz Wi-Fi channel in n96.</w:t>
                            </w:r>
                          </w:p>
                          <w:p w14:paraId="32B27D27" w14:textId="77777777" w:rsidR="00750158" w:rsidRPr="00DA42D1" w:rsidRDefault="00750158" w:rsidP="00750158">
                            <w:pPr>
                              <w:pStyle w:val="ListParagraph"/>
                              <w:numPr>
                                <w:ilvl w:val="0"/>
                                <w:numId w:val="12"/>
                              </w:numPr>
                              <w:spacing w:after="120"/>
                              <w:contextualSpacing w:val="0"/>
                              <w:rPr>
                                <w:rFonts w:eastAsia="SimSun"/>
                                <w:sz w:val="22"/>
                                <w:szCs w:val="22"/>
                                <w:lang w:eastAsia="zh-CN"/>
                              </w:rPr>
                            </w:pPr>
                            <w:r w:rsidRPr="00DA42D1">
                              <w:rPr>
                                <w:rFonts w:eastAsia="SimSun"/>
                                <w:sz w:val="22"/>
                                <w:szCs w:val="22"/>
                                <w:lang w:eastAsia="zh-CN"/>
                              </w:rPr>
                              <w:t>Option 2 (Skyworks, Qualcomm, Nokia, Huawei, ZTE)</w:t>
                            </w:r>
                          </w:p>
                          <w:p w14:paraId="04781817"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rFonts w:eastAsia="SimSun"/>
                                <w:sz w:val="22"/>
                                <w:szCs w:val="22"/>
                                <w:lang w:eastAsia="zh-CN"/>
                              </w:rPr>
                              <w:t>One 100MHz NR-U should not overlap two 160 MHz Wi-Fi channels for n46 and n96.</w:t>
                            </w:r>
                          </w:p>
                          <w:p w14:paraId="0E40D272"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rFonts w:eastAsia="SimSun"/>
                                <w:sz w:val="22"/>
                                <w:szCs w:val="22"/>
                                <w:lang w:eastAsia="zh-CN"/>
                              </w:rPr>
                              <w:t>Consider only four 100 MHz per 160MHz Wi-Fi channel for n46 and n96.</w:t>
                            </w:r>
                          </w:p>
                          <w:p w14:paraId="67D619B5" w14:textId="77777777" w:rsidR="00750158" w:rsidRPr="00DA42D1" w:rsidRDefault="00750158" w:rsidP="00750158">
                            <w:pPr>
                              <w:pStyle w:val="ListParagraph"/>
                              <w:numPr>
                                <w:ilvl w:val="0"/>
                                <w:numId w:val="12"/>
                              </w:numPr>
                              <w:spacing w:after="120"/>
                              <w:contextualSpacing w:val="0"/>
                              <w:rPr>
                                <w:rFonts w:eastAsia="SimSun"/>
                                <w:sz w:val="22"/>
                                <w:szCs w:val="22"/>
                                <w:lang w:eastAsia="zh-CN"/>
                              </w:rPr>
                            </w:pPr>
                            <w:r w:rsidRPr="00DA42D1">
                              <w:rPr>
                                <w:rFonts w:eastAsia="SimSun"/>
                                <w:sz w:val="22"/>
                                <w:szCs w:val="22"/>
                                <w:lang w:eastAsia="zh-CN"/>
                              </w:rPr>
                              <w:t>Option 3 (Intel)</w:t>
                            </w:r>
                          </w:p>
                          <w:p w14:paraId="1BA51ABC"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rFonts w:eastAsia="SimSun"/>
                                <w:sz w:val="22"/>
                                <w:szCs w:val="22"/>
                                <w:lang w:eastAsia="zh-CN"/>
                              </w:rPr>
                              <w:t>Define different channel rasters for 1) environments where the absence of other technologies is guarantee; and 2) environments with presence of other technologies</w:t>
                            </w:r>
                          </w:p>
                          <w:p w14:paraId="27FF59F1"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rFonts w:eastAsia="SimSun"/>
                                <w:sz w:val="22"/>
                                <w:szCs w:val="22"/>
                                <w:lang w:eastAsia="zh-CN"/>
                              </w:rPr>
                              <w:t>Define channel raster locations to allow for greater flexibility for NR-U(e.g. based on option 2) and add specification text that would state that certain raster locations are only for use in environments, where the absence of other technologies is guaranteed (e.g., by level of regulations, private premises policies). It would be the responsibility of the network owner to ensure that this requirement is respected.</w:t>
                            </w:r>
                          </w:p>
                          <w:p w14:paraId="0A2A3C82"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rFonts w:eastAsia="SimSun"/>
                                <w:sz w:val="22"/>
                                <w:szCs w:val="22"/>
                                <w:lang w:eastAsia="zh-CN"/>
                              </w:rPr>
                              <w:t>For environments “where the absence of other technologies is guaranteed” use Option 2 or more flexible channel raster (e.g., 20 MHz grid)</w:t>
                            </w:r>
                          </w:p>
                          <w:p w14:paraId="1160056C"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sz w:val="22"/>
                                <w:szCs w:val="22"/>
                              </w:rPr>
                              <w:t xml:space="preserve">For environments “with presence of other technologies” use modified Option 2 with </w:t>
                            </w:r>
                            <w:r w:rsidRPr="00DA42D1">
                              <w:rPr>
                                <w:sz w:val="22"/>
                                <w:szCs w:val="22"/>
                                <w:lang w:eastAsia="zh-CN"/>
                              </w:rPr>
                              <w:t>two 100 MHz per 160MHz Wi-Fi channel</w:t>
                            </w:r>
                          </w:p>
                          <w:p w14:paraId="2BBCAA92" w14:textId="77777777" w:rsidR="00750158" w:rsidRPr="00DA42D1" w:rsidRDefault="00750158" w:rsidP="00750158">
                            <w:pPr>
                              <w:pStyle w:val="PlainText"/>
                              <w:rPr>
                                <w:rFonts w:ascii="Times New Roman" w:hAnsi="Times New Roman"/>
                                <w:sz w:val="22"/>
                                <w:szCs w:val="22"/>
                                <w:lang w:eastAsia="zh-CN"/>
                              </w:rPr>
                            </w:pPr>
                          </w:p>
                          <w:p w14:paraId="6F9B3AF3" w14:textId="6968C7D2" w:rsidR="00750158" w:rsidRDefault="00750158" w:rsidP="00750158">
                            <w:pPr>
                              <w:pStyle w:val="PlainText"/>
                              <w:rPr>
                                <w:rFonts w:ascii="Times New Roman" w:hAnsi="Times New Roman"/>
                                <w:sz w:val="22"/>
                                <w:szCs w:val="22"/>
                              </w:rPr>
                            </w:pPr>
                            <w:r w:rsidRPr="00DA42D1">
                              <w:rPr>
                                <w:rFonts w:ascii="Times New Roman" w:hAnsi="Times New Roman"/>
                                <w:sz w:val="22"/>
                                <w:szCs w:val="22"/>
                                <w:lang w:eastAsia="zh-CN"/>
                              </w:rPr>
                              <w:t xml:space="preserve">Note: </w:t>
                            </w:r>
                            <w:r w:rsidRPr="00DA42D1">
                              <w:rPr>
                                <w:rFonts w:ascii="Times New Roman" w:hAnsi="Times New Roman"/>
                                <w:sz w:val="22"/>
                                <w:szCs w:val="22"/>
                              </w:rPr>
                              <w:t>Skyworks is open to discuss only 2 100MHz channel per 160MHz channels for n96 if they enable 100+60MHz CA. For n46 Skyworks is open to restrictions on 100MHz channels due to coexistence but do not agree that "one 100MHz NR-U should only overlap one 80 MHz" can be agreed as a general rule as this rule does not apply to 160MHz WiFi channels.</w:t>
                            </w:r>
                          </w:p>
                          <w:p w14:paraId="73C6A9CA" w14:textId="276C96CE" w:rsidR="00AD4EF7" w:rsidRDefault="00AD4EF7" w:rsidP="00750158">
                            <w:pPr>
                              <w:pStyle w:val="PlainText"/>
                              <w:rPr>
                                <w:rFonts w:ascii="Times New Roman" w:hAnsi="Times New Roman"/>
                                <w:sz w:val="22"/>
                                <w:szCs w:val="22"/>
                              </w:rPr>
                            </w:pPr>
                          </w:p>
                          <w:p w14:paraId="7F66E761" w14:textId="77777777" w:rsidR="00AD4EF7" w:rsidRPr="00DA42D1" w:rsidRDefault="00AD4EF7" w:rsidP="00AD4EF7">
                            <w:pPr>
                              <w:rPr>
                                <w:b/>
                                <w:sz w:val="22"/>
                                <w:szCs w:val="22"/>
                                <w:u w:val="single"/>
                                <w:lang w:eastAsia="ko-KR"/>
                              </w:rPr>
                            </w:pPr>
                            <w:r w:rsidRPr="00DA42D1">
                              <w:rPr>
                                <w:b/>
                                <w:sz w:val="22"/>
                                <w:szCs w:val="22"/>
                                <w:u w:val="single"/>
                                <w:lang w:eastAsia="ko-KR"/>
                              </w:rPr>
                              <w:t>Issue 5-1-2: Missing channels for 60 and 80MHz channel BW</w:t>
                            </w:r>
                          </w:p>
                          <w:p w14:paraId="29C774E4" w14:textId="77777777" w:rsidR="00AD4EF7" w:rsidRPr="00DA42D1" w:rsidRDefault="00AD4EF7" w:rsidP="00AD4EF7">
                            <w:pPr>
                              <w:rPr>
                                <w:rFonts w:eastAsiaTheme="minorEastAsia"/>
                                <w:iCs/>
                                <w:sz w:val="22"/>
                                <w:szCs w:val="22"/>
                                <w:highlight w:val="green"/>
                                <w:lang w:val="en-US" w:eastAsia="zh-CN"/>
                              </w:rPr>
                            </w:pPr>
                            <w:r w:rsidRPr="00DA42D1">
                              <w:rPr>
                                <w:rFonts w:eastAsiaTheme="minorEastAsia"/>
                                <w:iCs/>
                                <w:sz w:val="22"/>
                                <w:szCs w:val="22"/>
                                <w:highlight w:val="green"/>
                                <w:lang w:val="en-US" w:eastAsia="zh-CN"/>
                              </w:rPr>
                              <w:t>Agreements:</w:t>
                            </w:r>
                          </w:p>
                          <w:p w14:paraId="63DC2405" w14:textId="77777777" w:rsidR="00AD4EF7" w:rsidRPr="00DA42D1" w:rsidRDefault="00AD4EF7" w:rsidP="00AD4EF7">
                            <w:pPr>
                              <w:pStyle w:val="ListParagraph"/>
                              <w:numPr>
                                <w:ilvl w:val="0"/>
                                <w:numId w:val="13"/>
                              </w:numPr>
                              <w:overflowPunct w:val="0"/>
                              <w:autoSpaceDE w:val="0"/>
                              <w:autoSpaceDN w:val="0"/>
                              <w:adjustRightInd w:val="0"/>
                              <w:spacing w:after="180"/>
                              <w:ind w:left="720"/>
                              <w:contextualSpacing w:val="0"/>
                              <w:textAlignment w:val="baseline"/>
                              <w:rPr>
                                <w:rFonts w:eastAsiaTheme="minorEastAsia"/>
                                <w:iCs/>
                                <w:sz w:val="22"/>
                                <w:szCs w:val="22"/>
                                <w:highlight w:val="green"/>
                                <w:lang w:eastAsia="zh-CN"/>
                              </w:rPr>
                            </w:pPr>
                            <w:r w:rsidRPr="00DA42D1">
                              <w:rPr>
                                <w:rFonts w:eastAsiaTheme="minorEastAsia"/>
                                <w:iCs/>
                                <w:sz w:val="22"/>
                                <w:szCs w:val="22"/>
                                <w:highlight w:val="green"/>
                                <w:lang w:eastAsia="zh-CN"/>
                              </w:rPr>
                              <w:t>Add values:</w:t>
                            </w:r>
                            <w:r w:rsidRPr="00DA42D1">
                              <w:rPr>
                                <w:rFonts w:eastAsiaTheme="minorEastAsia"/>
                                <w:i/>
                                <w:sz w:val="22"/>
                                <w:szCs w:val="22"/>
                                <w:highlight w:val="green"/>
                                <w:lang w:eastAsia="zh-CN"/>
                              </w:rPr>
                              <w:t xml:space="preserve"> </w:t>
                            </w:r>
                            <w:r w:rsidRPr="00DA42D1">
                              <w:rPr>
                                <w:rFonts w:eastAsiaTheme="minorEastAsia"/>
                                <w:iCs/>
                                <w:sz w:val="22"/>
                                <w:szCs w:val="22"/>
                                <w:highlight w:val="green"/>
                                <w:lang w:eastAsia="zh-CN"/>
                              </w:rPr>
                              <w:t>for</w:t>
                            </w:r>
                            <w:r w:rsidRPr="00DA42D1">
                              <w:rPr>
                                <w:rFonts w:eastAsiaTheme="minorEastAsia"/>
                                <w:i/>
                                <w:sz w:val="22"/>
                                <w:szCs w:val="22"/>
                                <w:highlight w:val="green"/>
                                <w:lang w:eastAsia="zh-CN"/>
                              </w:rPr>
                              <w:t xml:space="preserve"> </w:t>
                            </w:r>
                            <w:r w:rsidRPr="00DA42D1">
                              <w:rPr>
                                <w:bCs/>
                                <w:sz w:val="22"/>
                                <w:szCs w:val="22"/>
                                <w:highlight w:val="green"/>
                              </w:rPr>
                              <w:t>60MHz channel at 5845.02MHz (NREF=789668) and for 80MHz channel at 5854.98MHz (NREF=790332)</w:t>
                            </w:r>
                          </w:p>
                          <w:p w14:paraId="0BE23062" w14:textId="71B427A4" w:rsidR="00AD4EF7" w:rsidRPr="00F67221" w:rsidRDefault="00AD4EF7" w:rsidP="00750158">
                            <w:pPr>
                              <w:pStyle w:val="ListParagraph"/>
                              <w:numPr>
                                <w:ilvl w:val="0"/>
                                <w:numId w:val="13"/>
                              </w:numPr>
                              <w:overflowPunct w:val="0"/>
                              <w:autoSpaceDE w:val="0"/>
                              <w:autoSpaceDN w:val="0"/>
                              <w:adjustRightInd w:val="0"/>
                              <w:spacing w:after="180"/>
                              <w:ind w:left="720"/>
                              <w:contextualSpacing w:val="0"/>
                              <w:textAlignment w:val="baseline"/>
                              <w:rPr>
                                <w:sz w:val="22"/>
                                <w:szCs w:val="22"/>
                                <w:highlight w:val="green"/>
                                <w:lang w:eastAsia="ko-KR"/>
                              </w:rPr>
                            </w:pPr>
                            <w:r w:rsidRPr="00DA42D1">
                              <w:rPr>
                                <w:rFonts w:eastAsiaTheme="minorEastAsia"/>
                                <w:iCs/>
                                <w:sz w:val="22"/>
                                <w:szCs w:val="22"/>
                                <w:highlight w:val="green"/>
                                <w:lang w:eastAsia="zh-CN"/>
                              </w:rPr>
                              <w:t xml:space="preserve">Confirm that these existing channels are valid </w:t>
                            </w:r>
                            <w:r w:rsidRPr="00DA42D1">
                              <w:rPr>
                                <w:rFonts w:eastAsiaTheme="minorEastAsia"/>
                                <w:i/>
                                <w:sz w:val="22"/>
                                <w:szCs w:val="22"/>
                                <w:highlight w:val="green"/>
                                <w:lang w:eastAsia="zh-CN"/>
                              </w:rPr>
                              <w:t xml:space="preserve"> </w:t>
                            </w:r>
                            <w:r w:rsidRPr="00DA42D1">
                              <w:rPr>
                                <w:sz w:val="22"/>
                                <w:szCs w:val="22"/>
                                <w:highlight w:val="green"/>
                                <w:lang w:eastAsia="ko-KR"/>
                              </w:rPr>
                              <w:t>NREF=787000 (5805 MHz) for CBW=60 MHz and NREF = 786332 (5795 MHz) for CBW=80 MHz</w:t>
                            </w:r>
                          </w:p>
                        </w:txbxContent>
                      </wps:txbx>
                      <wps:bodyPr rot="0" vert="horz" wrap="square" lIns="91440" tIns="45720" rIns="91440" bIns="45720" anchor="t" anchorCtr="0">
                        <a:spAutoFit/>
                      </wps:bodyPr>
                    </wps:wsp>
                  </a:graphicData>
                </a:graphic>
              </wp:inline>
            </w:drawing>
          </mc:Choice>
          <mc:Fallback>
            <w:pict>
              <v:shapetype w14:anchorId="2A6307FA" id="_x0000_t202" coordsize="21600,21600" o:spt="202" path="m,l,21600r21600,l21600,xe">
                <v:stroke joinstyle="miter"/>
                <v:path gradientshapeok="t" o:connecttype="rect"/>
              </v:shapetype>
              <v:shape id="Text Box 2" o:spid="_x0000_s1026"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">
                <v:textbox style="mso-fit-shape-to-text:t">
                  <w:txbxContent>
                    <w:p w14:paraId="6B0BA87C" w14:textId="043B3275" w:rsidR="00750158" w:rsidRPr="00DA42D1" w:rsidRDefault="00750158" w:rsidP="00750158">
                      <w:pPr>
                        <w:rPr>
                          <w:b/>
                          <w:sz w:val="22"/>
                          <w:szCs w:val="22"/>
                          <w:u w:val="single"/>
                          <w:lang w:eastAsia="ko-KR"/>
                        </w:rPr>
                      </w:pPr>
                      <w:r w:rsidRPr="00DA42D1">
                        <w:rPr>
                          <w:b/>
                          <w:sz w:val="22"/>
                          <w:szCs w:val="22"/>
                          <w:u w:val="single"/>
                          <w:lang w:eastAsia="ko-KR"/>
                        </w:rPr>
                        <w:t>Issue 5-1-1: Channelization for 100MHz – general rules</w:t>
                      </w:r>
                    </w:p>
                    <w:p w14:paraId="394B95AF" w14:textId="77777777" w:rsidR="00750158" w:rsidRPr="00DA42D1" w:rsidRDefault="00750158" w:rsidP="00750158">
                      <w:pPr>
                        <w:pStyle w:val="ListParagraph"/>
                        <w:numPr>
                          <w:ilvl w:val="0"/>
                          <w:numId w:val="12"/>
                        </w:numPr>
                        <w:spacing w:after="120"/>
                        <w:contextualSpacing w:val="0"/>
                        <w:rPr>
                          <w:rFonts w:eastAsia="SimSun"/>
                          <w:sz w:val="22"/>
                          <w:szCs w:val="22"/>
                          <w:lang w:eastAsia="zh-CN"/>
                        </w:rPr>
                      </w:pPr>
                      <w:r w:rsidRPr="00DA42D1">
                        <w:rPr>
                          <w:rFonts w:eastAsia="SimSun"/>
                          <w:sz w:val="22"/>
                          <w:szCs w:val="22"/>
                          <w:lang w:eastAsia="zh-CN"/>
                        </w:rPr>
                        <w:t>Option 1 (Charter, CableLabs, HPE, Apple, Broadcom, Comcast)</w:t>
                      </w:r>
                    </w:p>
                    <w:p w14:paraId="23BA1F23"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rFonts w:eastAsia="SimSun"/>
                          <w:sz w:val="22"/>
                          <w:szCs w:val="22"/>
                          <w:lang w:eastAsia="zh-CN"/>
                        </w:rPr>
                        <w:t>One 100MHz NR-U should only overlap one 80 MHz Wi-Fi channel for n46.</w:t>
                      </w:r>
                    </w:p>
                    <w:p w14:paraId="36493CE9"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rFonts w:eastAsia="SimSun"/>
                          <w:sz w:val="22"/>
                          <w:szCs w:val="22"/>
                          <w:lang w:eastAsia="zh-CN"/>
                        </w:rPr>
                        <w:t>Consider only two 100 MHz NR-U per 160 MHz Wi-Fi channel in n96.</w:t>
                      </w:r>
                    </w:p>
                    <w:p w14:paraId="32B27D27" w14:textId="77777777" w:rsidR="00750158" w:rsidRPr="00DA42D1" w:rsidRDefault="00750158" w:rsidP="00750158">
                      <w:pPr>
                        <w:pStyle w:val="ListParagraph"/>
                        <w:numPr>
                          <w:ilvl w:val="0"/>
                          <w:numId w:val="12"/>
                        </w:numPr>
                        <w:spacing w:after="120"/>
                        <w:contextualSpacing w:val="0"/>
                        <w:rPr>
                          <w:rFonts w:eastAsia="SimSun"/>
                          <w:sz w:val="22"/>
                          <w:szCs w:val="22"/>
                          <w:lang w:eastAsia="zh-CN"/>
                        </w:rPr>
                      </w:pPr>
                      <w:r w:rsidRPr="00DA42D1">
                        <w:rPr>
                          <w:rFonts w:eastAsia="SimSun"/>
                          <w:sz w:val="22"/>
                          <w:szCs w:val="22"/>
                          <w:lang w:eastAsia="zh-CN"/>
                        </w:rPr>
                        <w:t>Option 2 (Skyworks, Qualcomm, Nokia, Huawei, ZTE)</w:t>
                      </w:r>
                    </w:p>
                    <w:p w14:paraId="04781817"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rFonts w:eastAsia="SimSun"/>
                          <w:sz w:val="22"/>
                          <w:szCs w:val="22"/>
                          <w:lang w:eastAsia="zh-CN"/>
                        </w:rPr>
                        <w:t>One 100MHz NR-U should not overlap two 160 MHz Wi-Fi channels for n46 and n96.</w:t>
                      </w:r>
                    </w:p>
                    <w:p w14:paraId="0E40D272"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rFonts w:eastAsia="SimSun"/>
                          <w:sz w:val="22"/>
                          <w:szCs w:val="22"/>
                          <w:lang w:eastAsia="zh-CN"/>
                        </w:rPr>
                        <w:t>Consider only four 100 MHz per 160MHz Wi-Fi channel for n46 and n96.</w:t>
                      </w:r>
                    </w:p>
                    <w:p w14:paraId="67D619B5" w14:textId="77777777" w:rsidR="00750158" w:rsidRPr="00DA42D1" w:rsidRDefault="00750158" w:rsidP="00750158">
                      <w:pPr>
                        <w:pStyle w:val="ListParagraph"/>
                        <w:numPr>
                          <w:ilvl w:val="0"/>
                          <w:numId w:val="12"/>
                        </w:numPr>
                        <w:spacing w:after="120"/>
                        <w:contextualSpacing w:val="0"/>
                        <w:rPr>
                          <w:rFonts w:eastAsia="SimSun"/>
                          <w:sz w:val="22"/>
                          <w:szCs w:val="22"/>
                          <w:lang w:eastAsia="zh-CN"/>
                        </w:rPr>
                      </w:pPr>
                      <w:r w:rsidRPr="00DA42D1">
                        <w:rPr>
                          <w:rFonts w:eastAsia="SimSun"/>
                          <w:sz w:val="22"/>
                          <w:szCs w:val="22"/>
                          <w:lang w:eastAsia="zh-CN"/>
                        </w:rPr>
                        <w:t>Option 3 (Intel)</w:t>
                      </w:r>
                    </w:p>
                    <w:p w14:paraId="1BA51ABC"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rFonts w:eastAsia="SimSun"/>
                          <w:sz w:val="22"/>
                          <w:szCs w:val="22"/>
                          <w:lang w:eastAsia="zh-CN"/>
                        </w:rPr>
                        <w:t>Define different channel rasters for 1) environments where the absence of other technologies is guarantee; and 2) environments with presence of other technologies</w:t>
                      </w:r>
                    </w:p>
                    <w:p w14:paraId="27FF59F1"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rFonts w:eastAsia="SimSun"/>
                          <w:sz w:val="22"/>
                          <w:szCs w:val="22"/>
                          <w:lang w:eastAsia="zh-CN"/>
                        </w:rPr>
                        <w:t>Define channel raster locations to allow for greater flexibility for NR-U(e.g. based on option 2) and add specification text that would state that certain raster locations are only for use in environments, where the absence of other technologies is guaranteed (e.g., by level of regulations, private premises policies). It would be the responsibility of the network owner to ensure that this requirement is respected.</w:t>
                      </w:r>
                    </w:p>
                    <w:p w14:paraId="0A2A3C82"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rFonts w:eastAsia="SimSun"/>
                          <w:sz w:val="22"/>
                          <w:szCs w:val="22"/>
                          <w:lang w:eastAsia="zh-CN"/>
                        </w:rPr>
                        <w:t>For environments “where the absence of other technologies is guaranteed” use Option 2 or more flexible channel raster (e.g., 20 MHz grid)</w:t>
                      </w:r>
                    </w:p>
                    <w:p w14:paraId="1160056C" w14:textId="77777777" w:rsidR="00750158" w:rsidRPr="00DA42D1" w:rsidRDefault="00750158" w:rsidP="00750158">
                      <w:pPr>
                        <w:pStyle w:val="ListParagraph"/>
                        <w:numPr>
                          <w:ilvl w:val="1"/>
                          <w:numId w:val="12"/>
                        </w:numPr>
                        <w:spacing w:after="120"/>
                        <w:contextualSpacing w:val="0"/>
                        <w:rPr>
                          <w:rFonts w:eastAsia="SimSun"/>
                          <w:sz w:val="22"/>
                          <w:szCs w:val="22"/>
                          <w:lang w:eastAsia="zh-CN"/>
                        </w:rPr>
                      </w:pPr>
                      <w:r w:rsidRPr="00DA42D1">
                        <w:rPr>
                          <w:sz w:val="22"/>
                          <w:szCs w:val="22"/>
                        </w:rPr>
                        <w:t xml:space="preserve">For environments “with presence of other technologies” use modified Option 2 with </w:t>
                      </w:r>
                      <w:r w:rsidRPr="00DA42D1">
                        <w:rPr>
                          <w:sz w:val="22"/>
                          <w:szCs w:val="22"/>
                          <w:lang w:eastAsia="zh-CN"/>
                        </w:rPr>
                        <w:t>two 100 MHz per 160MHz Wi-Fi channel</w:t>
                      </w:r>
                    </w:p>
                    <w:p w14:paraId="2BBCAA92" w14:textId="77777777" w:rsidR="00750158" w:rsidRPr="00DA42D1" w:rsidRDefault="00750158" w:rsidP="00750158">
                      <w:pPr>
                        <w:pStyle w:val="PlainText"/>
                        <w:rPr>
                          <w:rFonts w:ascii="Times New Roman" w:hAnsi="Times New Roman"/>
                          <w:sz w:val="22"/>
                          <w:szCs w:val="22"/>
                          <w:lang w:eastAsia="zh-CN"/>
                        </w:rPr>
                      </w:pPr>
                    </w:p>
                    <w:p w14:paraId="6F9B3AF3" w14:textId="6968C7D2" w:rsidR="00750158" w:rsidRDefault="00750158" w:rsidP="00750158">
                      <w:pPr>
                        <w:pStyle w:val="PlainText"/>
                        <w:rPr>
                          <w:rFonts w:ascii="Times New Roman" w:hAnsi="Times New Roman"/>
                          <w:sz w:val="22"/>
                          <w:szCs w:val="22"/>
                        </w:rPr>
                      </w:pPr>
                      <w:r w:rsidRPr="00DA42D1">
                        <w:rPr>
                          <w:rFonts w:ascii="Times New Roman" w:hAnsi="Times New Roman"/>
                          <w:sz w:val="22"/>
                          <w:szCs w:val="22"/>
                          <w:lang w:eastAsia="zh-CN"/>
                        </w:rPr>
                        <w:t xml:space="preserve">Note: </w:t>
                      </w:r>
                      <w:r w:rsidRPr="00DA42D1">
                        <w:rPr>
                          <w:rFonts w:ascii="Times New Roman" w:hAnsi="Times New Roman"/>
                          <w:sz w:val="22"/>
                          <w:szCs w:val="22"/>
                        </w:rPr>
                        <w:t>Skyworks is open to discuss only 2 100MHz channel per 160MHz channels for n96 if they enable 100+60MHz CA. For n46 Skyworks is open to restrictions on 100MHz channels due to coexistence but do not agree that "one 100MHz NR-U should only overlap one 80 MHz" can be agreed as a general rule as this rule does not apply to 160MHz WiFi channels.</w:t>
                      </w:r>
                    </w:p>
                    <w:p w14:paraId="73C6A9CA" w14:textId="276C96CE" w:rsidR="00AD4EF7" w:rsidRDefault="00AD4EF7" w:rsidP="00750158">
                      <w:pPr>
                        <w:pStyle w:val="PlainText"/>
                        <w:rPr>
                          <w:rFonts w:ascii="Times New Roman" w:hAnsi="Times New Roman"/>
                          <w:sz w:val="22"/>
                          <w:szCs w:val="22"/>
                        </w:rPr>
                      </w:pPr>
                    </w:p>
                    <w:p w14:paraId="7F66E761" w14:textId="77777777" w:rsidR="00AD4EF7" w:rsidRPr="00DA42D1" w:rsidRDefault="00AD4EF7" w:rsidP="00AD4EF7">
                      <w:pPr>
                        <w:rPr>
                          <w:b/>
                          <w:sz w:val="22"/>
                          <w:szCs w:val="22"/>
                          <w:u w:val="single"/>
                          <w:lang w:eastAsia="ko-KR"/>
                        </w:rPr>
                      </w:pPr>
                      <w:r w:rsidRPr="00DA42D1">
                        <w:rPr>
                          <w:b/>
                          <w:sz w:val="22"/>
                          <w:szCs w:val="22"/>
                          <w:u w:val="single"/>
                          <w:lang w:eastAsia="ko-KR"/>
                        </w:rPr>
                        <w:t>Issue 5-1-2: Missing channels for 60 and 80MHz channel BW</w:t>
                      </w:r>
                    </w:p>
                    <w:p w14:paraId="29C774E4" w14:textId="77777777" w:rsidR="00AD4EF7" w:rsidRPr="00DA42D1" w:rsidRDefault="00AD4EF7" w:rsidP="00AD4EF7">
                      <w:pPr>
                        <w:rPr>
                          <w:rFonts w:eastAsiaTheme="minorEastAsia"/>
                          <w:iCs/>
                          <w:sz w:val="22"/>
                          <w:szCs w:val="22"/>
                          <w:highlight w:val="green"/>
                          <w:lang w:val="en-US" w:eastAsia="zh-CN"/>
                        </w:rPr>
                      </w:pPr>
                      <w:r w:rsidRPr="00DA42D1">
                        <w:rPr>
                          <w:rFonts w:eastAsiaTheme="minorEastAsia"/>
                          <w:iCs/>
                          <w:sz w:val="22"/>
                          <w:szCs w:val="22"/>
                          <w:highlight w:val="green"/>
                          <w:lang w:val="en-US" w:eastAsia="zh-CN"/>
                        </w:rPr>
                        <w:t>Agreements:</w:t>
                      </w:r>
                    </w:p>
                    <w:p w14:paraId="63DC2405" w14:textId="77777777" w:rsidR="00AD4EF7" w:rsidRPr="00DA42D1" w:rsidRDefault="00AD4EF7" w:rsidP="00AD4EF7">
                      <w:pPr>
                        <w:pStyle w:val="ListParagraph"/>
                        <w:numPr>
                          <w:ilvl w:val="0"/>
                          <w:numId w:val="13"/>
                        </w:numPr>
                        <w:overflowPunct w:val="0"/>
                        <w:autoSpaceDE w:val="0"/>
                        <w:autoSpaceDN w:val="0"/>
                        <w:adjustRightInd w:val="0"/>
                        <w:spacing w:after="180"/>
                        <w:ind w:left="720"/>
                        <w:contextualSpacing w:val="0"/>
                        <w:textAlignment w:val="baseline"/>
                        <w:rPr>
                          <w:rFonts w:eastAsiaTheme="minorEastAsia"/>
                          <w:iCs/>
                          <w:sz w:val="22"/>
                          <w:szCs w:val="22"/>
                          <w:highlight w:val="green"/>
                          <w:lang w:eastAsia="zh-CN"/>
                        </w:rPr>
                      </w:pPr>
                      <w:r w:rsidRPr="00DA42D1">
                        <w:rPr>
                          <w:rFonts w:eastAsiaTheme="minorEastAsia"/>
                          <w:iCs/>
                          <w:sz w:val="22"/>
                          <w:szCs w:val="22"/>
                          <w:highlight w:val="green"/>
                          <w:lang w:eastAsia="zh-CN"/>
                        </w:rPr>
                        <w:t>Add values:</w:t>
                      </w:r>
                      <w:r w:rsidRPr="00DA42D1">
                        <w:rPr>
                          <w:rFonts w:eastAsiaTheme="minorEastAsia"/>
                          <w:i/>
                          <w:sz w:val="22"/>
                          <w:szCs w:val="22"/>
                          <w:highlight w:val="green"/>
                          <w:lang w:eastAsia="zh-CN"/>
                        </w:rPr>
                        <w:t xml:space="preserve"> </w:t>
                      </w:r>
                      <w:r w:rsidRPr="00DA42D1">
                        <w:rPr>
                          <w:rFonts w:eastAsiaTheme="minorEastAsia"/>
                          <w:iCs/>
                          <w:sz w:val="22"/>
                          <w:szCs w:val="22"/>
                          <w:highlight w:val="green"/>
                          <w:lang w:eastAsia="zh-CN"/>
                        </w:rPr>
                        <w:t>for</w:t>
                      </w:r>
                      <w:r w:rsidRPr="00DA42D1">
                        <w:rPr>
                          <w:rFonts w:eastAsiaTheme="minorEastAsia"/>
                          <w:i/>
                          <w:sz w:val="22"/>
                          <w:szCs w:val="22"/>
                          <w:highlight w:val="green"/>
                          <w:lang w:eastAsia="zh-CN"/>
                        </w:rPr>
                        <w:t xml:space="preserve"> </w:t>
                      </w:r>
                      <w:r w:rsidRPr="00DA42D1">
                        <w:rPr>
                          <w:bCs/>
                          <w:sz w:val="22"/>
                          <w:szCs w:val="22"/>
                          <w:highlight w:val="green"/>
                        </w:rPr>
                        <w:t>60MHz channel at 5845.02MHz (NREF=789668) and for 80MHz channel at 5854.98MHz (NREF=790332)</w:t>
                      </w:r>
                    </w:p>
                    <w:p w14:paraId="0BE23062" w14:textId="71B427A4" w:rsidR="00AD4EF7" w:rsidRPr="00F67221" w:rsidRDefault="00AD4EF7" w:rsidP="00750158">
                      <w:pPr>
                        <w:pStyle w:val="ListParagraph"/>
                        <w:numPr>
                          <w:ilvl w:val="0"/>
                          <w:numId w:val="13"/>
                        </w:numPr>
                        <w:overflowPunct w:val="0"/>
                        <w:autoSpaceDE w:val="0"/>
                        <w:autoSpaceDN w:val="0"/>
                        <w:adjustRightInd w:val="0"/>
                        <w:spacing w:after="180"/>
                        <w:ind w:left="720"/>
                        <w:contextualSpacing w:val="0"/>
                        <w:textAlignment w:val="baseline"/>
                        <w:rPr>
                          <w:sz w:val="22"/>
                          <w:szCs w:val="22"/>
                          <w:highlight w:val="green"/>
                          <w:lang w:eastAsia="ko-KR"/>
                        </w:rPr>
                      </w:pPr>
                      <w:r w:rsidRPr="00DA42D1">
                        <w:rPr>
                          <w:rFonts w:eastAsiaTheme="minorEastAsia"/>
                          <w:iCs/>
                          <w:sz w:val="22"/>
                          <w:szCs w:val="22"/>
                          <w:highlight w:val="green"/>
                          <w:lang w:eastAsia="zh-CN"/>
                        </w:rPr>
                        <w:t xml:space="preserve">Confirm that these existing channels are valid </w:t>
                      </w:r>
                      <w:r w:rsidRPr="00DA42D1">
                        <w:rPr>
                          <w:rFonts w:eastAsiaTheme="minorEastAsia"/>
                          <w:i/>
                          <w:sz w:val="22"/>
                          <w:szCs w:val="22"/>
                          <w:highlight w:val="green"/>
                          <w:lang w:eastAsia="zh-CN"/>
                        </w:rPr>
                        <w:t xml:space="preserve"> </w:t>
                      </w:r>
                      <w:r w:rsidRPr="00DA42D1">
                        <w:rPr>
                          <w:sz w:val="22"/>
                          <w:szCs w:val="22"/>
                          <w:highlight w:val="green"/>
                          <w:lang w:eastAsia="ko-KR"/>
                        </w:rPr>
                        <w:t>NREF=787000 (5805 MHz) for CBW=60 MHz and NREF = 786332 (5795 MHz) for CBW=80 MHz</w:t>
                      </w:r>
                    </w:p>
                  </w:txbxContent>
                </v:textbox>
                <w10:anchorlock/>
              </v:shape>
            </w:pict>
          </mc:Fallback>
        </mc:AlternateContent>
      </w:r>
    </w:p>
    <w:p w14:paraId="6335FEC9" w14:textId="6FE58E5C" w:rsidR="00202FDF" w:rsidRPr="00202FDF" w:rsidRDefault="00202FDF" w:rsidP="00202FDF">
      <w:pPr>
        <w:rPr>
          <w:lang w:eastAsia="zh-CN"/>
        </w:rPr>
      </w:pPr>
    </w:p>
    <w:p w14:paraId="796AB0E1" w14:textId="11C89323" w:rsidR="00BC6BF9" w:rsidRPr="004D5CEC" w:rsidRDefault="00BC6BF9" w:rsidP="004C729C">
      <w:pPr>
        <w:rPr>
          <w:sz w:val="22"/>
          <w:szCs w:val="22"/>
          <w:lang w:eastAsia="zh-CN"/>
        </w:rPr>
      </w:pPr>
    </w:p>
    <w:p w14:paraId="504FF998" w14:textId="661C5355" w:rsidR="00BC6BF9" w:rsidRDefault="00BC6BF9" w:rsidP="004C729C">
      <w:pPr>
        <w:rPr>
          <w:b/>
          <w:bCs/>
          <w:sz w:val="22"/>
          <w:szCs w:val="22"/>
          <w:lang w:eastAsia="zh-CN"/>
        </w:rPr>
      </w:pPr>
    </w:p>
    <w:p w14:paraId="227A6421" w14:textId="4C601A5B" w:rsidR="00BC6BF9" w:rsidRDefault="00BC6BF9" w:rsidP="004C729C">
      <w:pPr>
        <w:rPr>
          <w:b/>
          <w:bCs/>
          <w:sz w:val="22"/>
          <w:szCs w:val="22"/>
          <w:lang w:eastAsia="zh-CN"/>
        </w:rPr>
      </w:pPr>
    </w:p>
    <w:p w14:paraId="1DE00321" w14:textId="28FF76D4" w:rsidR="00BC6BF9" w:rsidRDefault="00BC6BF9" w:rsidP="00447B2A">
      <w:pPr>
        <w:jc w:val="center"/>
        <w:rPr>
          <w:b/>
          <w:bCs/>
          <w:sz w:val="22"/>
          <w:szCs w:val="22"/>
          <w:lang w:eastAsia="zh-CN"/>
        </w:rPr>
      </w:pPr>
    </w:p>
    <w:p w14:paraId="2E2C406E" w14:textId="2B9D5BF9" w:rsidR="007E646C" w:rsidRDefault="007E646C" w:rsidP="00D57DDC">
      <w:pPr>
        <w:jc w:val="center"/>
      </w:pPr>
    </w:p>
    <w:p w14:paraId="7AA80819" w14:textId="1B4B98AD" w:rsidR="00BC6BF9" w:rsidRDefault="00BC6BF9" w:rsidP="004C729C">
      <w:pPr>
        <w:rPr>
          <w:b/>
          <w:bCs/>
          <w:sz w:val="22"/>
          <w:szCs w:val="22"/>
          <w:lang w:eastAsia="zh-CN"/>
        </w:rPr>
      </w:pPr>
    </w:p>
    <w:p w14:paraId="76F8391F" w14:textId="2489F351" w:rsidR="0067334B" w:rsidRDefault="0067334B">
      <w:pPr>
        <w:spacing w:after="0"/>
        <w:rPr>
          <w:b/>
          <w:bCs/>
          <w:sz w:val="22"/>
          <w:szCs w:val="22"/>
          <w:lang w:eastAsia="zh-CN"/>
        </w:rPr>
      </w:pPr>
      <w:r>
        <w:rPr>
          <w:b/>
          <w:bCs/>
          <w:sz w:val="22"/>
          <w:szCs w:val="22"/>
          <w:lang w:eastAsia="zh-CN"/>
        </w:rPr>
        <w:br w:type="page"/>
      </w:r>
    </w:p>
    <w:tbl>
      <w:tblPr>
        <w:tblStyle w:val="TableGrid"/>
        <w:tblW w:w="0" w:type="auto"/>
        <w:jc w:val="center"/>
        <w:tblLook w:val="04A0" w:firstRow="1" w:lastRow="0" w:firstColumn="1" w:lastColumn="0" w:noHBand="0" w:noVBand="1"/>
      </w:tblPr>
      <w:tblGrid>
        <w:gridCol w:w="2160"/>
        <w:gridCol w:w="2160"/>
        <w:gridCol w:w="2160"/>
      </w:tblGrid>
      <w:tr w:rsidR="009B30A4" w14:paraId="61362B76" w14:textId="77777777" w:rsidTr="00BF6CC7">
        <w:trPr>
          <w:trHeight w:val="720"/>
          <w:jc w:val="center"/>
        </w:trPr>
        <w:tc>
          <w:tcPr>
            <w:tcW w:w="2160" w:type="dxa"/>
          </w:tcPr>
          <w:p w14:paraId="35264399" w14:textId="7F9404AF" w:rsidR="009B30A4" w:rsidRPr="00973F0C" w:rsidRDefault="009B30A4" w:rsidP="00486C1A">
            <w:pPr>
              <w:jc w:val="center"/>
              <w:rPr>
                <w:rFonts w:asciiTheme="minorHAnsi" w:hAnsiTheme="minorHAnsi" w:cstheme="minorHAnsi"/>
                <w:b/>
                <w:bCs/>
                <w:sz w:val="22"/>
                <w:szCs w:val="22"/>
                <w:lang w:eastAsia="zh-CN"/>
              </w:rPr>
            </w:pPr>
            <w:r>
              <w:rPr>
                <w:rFonts w:asciiTheme="minorHAnsi" w:hAnsiTheme="minorHAnsi" w:cstheme="minorHAnsi"/>
                <w:b/>
                <w:bCs/>
                <w:sz w:val="22"/>
                <w:szCs w:val="22"/>
                <w:lang w:eastAsia="zh-CN"/>
              </w:rPr>
              <w:lastRenderedPageBreak/>
              <w:t>Nominal channel freq (MHz)</w:t>
            </w:r>
          </w:p>
        </w:tc>
        <w:tc>
          <w:tcPr>
            <w:tcW w:w="2160" w:type="dxa"/>
            <w:vAlign w:val="center"/>
          </w:tcPr>
          <w:p w14:paraId="1D9F5A2D" w14:textId="45645539" w:rsidR="009B30A4" w:rsidRPr="00AB1F06" w:rsidRDefault="009B30A4" w:rsidP="00486C1A">
            <w:pPr>
              <w:jc w:val="center"/>
              <w:rPr>
                <w:rFonts w:asciiTheme="minorHAnsi" w:hAnsiTheme="minorHAnsi" w:cstheme="minorHAnsi"/>
                <w:b/>
                <w:bCs/>
                <w:sz w:val="22"/>
                <w:szCs w:val="22"/>
                <w:lang w:eastAsia="zh-CN"/>
              </w:rPr>
            </w:pPr>
            <w:r w:rsidRPr="00973F0C">
              <w:rPr>
                <w:rFonts w:asciiTheme="minorHAnsi" w:hAnsiTheme="minorHAnsi" w:cstheme="minorHAnsi"/>
                <w:b/>
                <w:bCs/>
                <w:sz w:val="22"/>
                <w:szCs w:val="22"/>
                <w:lang w:eastAsia="zh-CN"/>
              </w:rPr>
              <w:t>N</w:t>
            </w:r>
            <w:r w:rsidRPr="00973F0C">
              <w:rPr>
                <w:rFonts w:asciiTheme="minorHAnsi" w:hAnsiTheme="minorHAnsi" w:cstheme="minorHAnsi"/>
                <w:b/>
                <w:bCs/>
                <w:sz w:val="22"/>
                <w:szCs w:val="22"/>
                <w:vertAlign w:val="subscript"/>
                <w:lang w:eastAsia="zh-CN"/>
              </w:rPr>
              <w:t>REF</w:t>
            </w:r>
            <w:r>
              <w:rPr>
                <w:rFonts w:asciiTheme="minorHAnsi" w:hAnsiTheme="minorHAnsi" w:cstheme="minorHAnsi"/>
                <w:b/>
                <w:bCs/>
                <w:sz w:val="22"/>
                <w:szCs w:val="22"/>
                <w:vertAlign w:val="subscript"/>
                <w:lang w:eastAsia="zh-CN"/>
              </w:rPr>
              <w:t xml:space="preserve"> </w:t>
            </w:r>
            <w:r>
              <w:rPr>
                <w:rFonts w:asciiTheme="minorHAnsi" w:hAnsiTheme="minorHAnsi" w:cstheme="minorHAnsi"/>
                <w:b/>
                <w:bCs/>
                <w:sz w:val="22"/>
                <w:szCs w:val="22"/>
                <w:lang w:eastAsia="zh-CN"/>
              </w:rPr>
              <w:t>(NR-ARFCN)</w:t>
            </w:r>
          </w:p>
        </w:tc>
        <w:tc>
          <w:tcPr>
            <w:tcW w:w="2160" w:type="dxa"/>
            <w:vAlign w:val="center"/>
          </w:tcPr>
          <w:p w14:paraId="0553216E" w14:textId="5CBAD3BC" w:rsidR="009B30A4" w:rsidRPr="00AB1F06" w:rsidRDefault="009B30A4" w:rsidP="00486C1A">
            <w:pPr>
              <w:jc w:val="center"/>
              <w:rPr>
                <w:b/>
                <w:bCs/>
                <w:sz w:val="22"/>
                <w:szCs w:val="22"/>
                <w:lang w:eastAsia="zh-CN"/>
              </w:rPr>
            </w:pPr>
            <w:r>
              <w:rPr>
                <w:rFonts w:asciiTheme="minorHAnsi" w:hAnsiTheme="minorHAnsi" w:cstheme="minorHAnsi"/>
                <w:b/>
                <w:bCs/>
                <w:sz w:val="22"/>
                <w:szCs w:val="22"/>
                <w:lang w:eastAsia="zh-CN"/>
              </w:rPr>
              <w:t>F</w:t>
            </w:r>
            <w:r w:rsidRPr="00973F0C">
              <w:rPr>
                <w:rFonts w:asciiTheme="minorHAnsi" w:hAnsiTheme="minorHAnsi" w:cstheme="minorHAnsi"/>
                <w:b/>
                <w:bCs/>
                <w:sz w:val="22"/>
                <w:szCs w:val="22"/>
                <w:vertAlign w:val="subscript"/>
                <w:lang w:eastAsia="zh-CN"/>
              </w:rPr>
              <w:t>REF</w:t>
            </w:r>
            <w:r>
              <w:rPr>
                <w:rFonts w:asciiTheme="minorHAnsi" w:hAnsiTheme="minorHAnsi" w:cstheme="minorHAnsi"/>
                <w:b/>
                <w:bCs/>
                <w:sz w:val="22"/>
                <w:szCs w:val="22"/>
                <w:vertAlign w:val="subscript"/>
                <w:lang w:eastAsia="zh-CN"/>
              </w:rPr>
              <w:t xml:space="preserve"> </w:t>
            </w:r>
            <w:r>
              <w:rPr>
                <w:rFonts w:asciiTheme="minorHAnsi" w:hAnsiTheme="minorHAnsi" w:cstheme="minorHAnsi"/>
                <w:b/>
                <w:bCs/>
                <w:sz w:val="22"/>
                <w:szCs w:val="22"/>
                <w:lang w:eastAsia="zh-CN"/>
              </w:rPr>
              <w:t>(MHz)</w:t>
            </w:r>
          </w:p>
        </w:tc>
      </w:tr>
      <w:tr w:rsidR="009B30A4" w14:paraId="57FFDFCC" w14:textId="77777777" w:rsidTr="00EA795F">
        <w:trPr>
          <w:trHeight w:val="20"/>
          <w:jc w:val="center"/>
        </w:trPr>
        <w:tc>
          <w:tcPr>
            <w:tcW w:w="2160" w:type="dxa"/>
            <w:vAlign w:val="center"/>
          </w:tcPr>
          <w:p w14:paraId="55B88A66" w14:textId="1C5741E2" w:rsidR="009B30A4" w:rsidRPr="00DC1C55"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5200</w:t>
            </w:r>
          </w:p>
        </w:tc>
        <w:tc>
          <w:tcPr>
            <w:tcW w:w="2160" w:type="dxa"/>
            <w:vAlign w:val="center"/>
          </w:tcPr>
          <w:p w14:paraId="576391A4" w14:textId="52E5D210" w:rsidR="009B30A4" w:rsidRPr="00973F0C" w:rsidRDefault="009B30A4" w:rsidP="003A2A21">
            <w:pPr>
              <w:spacing w:after="0"/>
              <w:jc w:val="center"/>
              <w:rPr>
                <w:rFonts w:asciiTheme="minorHAnsi" w:hAnsiTheme="minorHAnsi" w:cstheme="minorHAnsi"/>
                <w:b/>
                <w:bCs/>
                <w:sz w:val="22"/>
                <w:szCs w:val="22"/>
                <w:lang w:eastAsia="zh-CN"/>
              </w:rPr>
            </w:pPr>
            <w:r w:rsidRPr="00DC1C55">
              <w:rPr>
                <w:rFonts w:asciiTheme="minorHAnsi" w:hAnsiTheme="minorHAnsi" w:cstheme="minorHAnsi"/>
                <w:sz w:val="22"/>
                <w:szCs w:val="22"/>
                <w:lang w:eastAsia="zh-CN"/>
              </w:rPr>
              <w:t>74</w:t>
            </w:r>
            <w:r>
              <w:rPr>
                <w:rFonts w:asciiTheme="minorHAnsi" w:hAnsiTheme="minorHAnsi" w:cstheme="minorHAnsi"/>
                <w:sz w:val="22"/>
                <w:szCs w:val="22"/>
                <w:lang w:eastAsia="zh-CN"/>
              </w:rPr>
              <w:t>6668</w:t>
            </w:r>
          </w:p>
        </w:tc>
        <w:tc>
          <w:tcPr>
            <w:tcW w:w="2160" w:type="dxa"/>
            <w:vAlign w:val="center"/>
          </w:tcPr>
          <w:p w14:paraId="21D73458" w14:textId="4B1F3BE2" w:rsidR="009B30A4" w:rsidRPr="00973F0C" w:rsidRDefault="009B30A4" w:rsidP="003A2A21">
            <w:pPr>
              <w:spacing w:after="0"/>
              <w:jc w:val="center"/>
              <w:rPr>
                <w:rFonts w:asciiTheme="minorHAnsi" w:hAnsiTheme="minorHAnsi" w:cstheme="minorHAnsi"/>
                <w:b/>
                <w:bCs/>
                <w:sz w:val="22"/>
                <w:szCs w:val="22"/>
                <w:lang w:eastAsia="zh-CN"/>
              </w:rPr>
            </w:pPr>
            <w:r>
              <w:rPr>
                <w:rFonts w:asciiTheme="minorHAnsi" w:hAnsiTheme="minorHAnsi" w:cstheme="minorHAnsi"/>
                <w:sz w:val="22"/>
                <w:szCs w:val="22"/>
                <w:lang w:eastAsia="zh-CN"/>
              </w:rPr>
              <w:t>5200.02</w:t>
            </w:r>
          </w:p>
        </w:tc>
      </w:tr>
      <w:tr w:rsidR="009B30A4" w14:paraId="44638727" w14:textId="77777777" w:rsidTr="00EA795F">
        <w:trPr>
          <w:trHeight w:val="20"/>
          <w:jc w:val="center"/>
        </w:trPr>
        <w:tc>
          <w:tcPr>
            <w:tcW w:w="2160" w:type="dxa"/>
            <w:vAlign w:val="center"/>
          </w:tcPr>
          <w:p w14:paraId="4E074ABA" w14:textId="75FB3ACB" w:rsidR="009B30A4" w:rsidRPr="00DC1C55"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5220</w:t>
            </w:r>
          </w:p>
        </w:tc>
        <w:tc>
          <w:tcPr>
            <w:tcW w:w="2160" w:type="dxa"/>
            <w:vAlign w:val="center"/>
          </w:tcPr>
          <w:p w14:paraId="762E380A" w14:textId="17F285E4" w:rsidR="009B30A4" w:rsidRPr="00DC1C55" w:rsidRDefault="009B30A4" w:rsidP="003A2A21">
            <w:pPr>
              <w:spacing w:after="0"/>
              <w:jc w:val="center"/>
              <w:rPr>
                <w:rFonts w:asciiTheme="minorHAnsi" w:hAnsiTheme="minorHAnsi" w:cstheme="minorHAnsi"/>
                <w:sz w:val="22"/>
                <w:szCs w:val="22"/>
                <w:lang w:eastAsia="zh-CN"/>
              </w:rPr>
            </w:pPr>
            <w:r w:rsidRPr="00DC1C55">
              <w:rPr>
                <w:rFonts w:asciiTheme="minorHAnsi" w:hAnsiTheme="minorHAnsi" w:cstheme="minorHAnsi"/>
                <w:sz w:val="22"/>
                <w:szCs w:val="22"/>
                <w:lang w:eastAsia="zh-CN"/>
              </w:rPr>
              <w:t>74</w:t>
            </w:r>
            <w:r>
              <w:rPr>
                <w:rFonts w:asciiTheme="minorHAnsi" w:hAnsiTheme="minorHAnsi" w:cstheme="minorHAnsi"/>
                <w:sz w:val="22"/>
                <w:szCs w:val="22"/>
                <w:lang w:eastAsia="zh-CN"/>
              </w:rPr>
              <w:t>8000</w:t>
            </w:r>
          </w:p>
        </w:tc>
        <w:tc>
          <w:tcPr>
            <w:tcW w:w="2160" w:type="dxa"/>
            <w:vAlign w:val="center"/>
          </w:tcPr>
          <w:p w14:paraId="6628C03B" w14:textId="753B6030" w:rsidR="009B30A4" w:rsidRPr="00DC1C55"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5220.00</w:t>
            </w:r>
          </w:p>
        </w:tc>
      </w:tr>
      <w:tr w:rsidR="003B6FD9" w14:paraId="5E6533DA" w14:textId="77777777" w:rsidTr="00EA795F">
        <w:trPr>
          <w:trHeight w:val="20"/>
          <w:jc w:val="center"/>
        </w:trPr>
        <w:tc>
          <w:tcPr>
            <w:tcW w:w="2160" w:type="dxa"/>
            <w:vAlign w:val="center"/>
          </w:tcPr>
          <w:p w14:paraId="2B7AA541" w14:textId="028FBECB" w:rsidR="003B6FD9" w:rsidRDefault="003B6FD9"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5240</w:t>
            </w:r>
          </w:p>
        </w:tc>
        <w:tc>
          <w:tcPr>
            <w:tcW w:w="2160" w:type="dxa"/>
            <w:vAlign w:val="center"/>
          </w:tcPr>
          <w:p w14:paraId="1B227C65" w14:textId="06E66D15" w:rsidR="003B6FD9" w:rsidRPr="00DC1C55" w:rsidRDefault="00DC624D"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749332</w:t>
            </w:r>
          </w:p>
        </w:tc>
        <w:tc>
          <w:tcPr>
            <w:tcW w:w="2160" w:type="dxa"/>
            <w:vAlign w:val="center"/>
          </w:tcPr>
          <w:p w14:paraId="150AE7A4" w14:textId="2D74A521" w:rsidR="003B6FD9" w:rsidRDefault="00086C8F"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5239.98</w:t>
            </w:r>
          </w:p>
        </w:tc>
      </w:tr>
      <w:tr w:rsidR="003B6FD9" w14:paraId="27C8A814" w14:textId="77777777" w:rsidTr="00EA795F">
        <w:trPr>
          <w:trHeight w:val="20"/>
          <w:jc w:val="center"/>
        </w:trPr>
        <w:tc>
          <w:tcPr>
            <w:tcW w:w="2160" w:type="dxa"/>
            <w:vAlign w:val="center"/>
          </w:tcPr>
          <w:p w14:paraId="1FECDEDB" w14:textId="15852D17" w:rsidR="003B6FD9" w:rsidRDefault="003B6FD9"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5260</w:t>
            </w:r>
          </w:p>
        </w:tc>
        <w:tc>
          <w:tcPr>
            <w:tcW w:w="2160" w:type="dxa"/>
            <w:vAlign w:val="center"/>
          </w:tcPr>
          <w:p w14:paraId="5D2E439C" w14:textId="50712560" w:rsidR="003B6FD9" w:rsidRPr="00DC1C55" w:rsidRDefault="00F6435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750668</w:t>
            </w:r>
          </w:p>
        </w:tc>
        <w:tc>
          <w:tcPr>
            <w:tcW w:w="2160" w:type="dxa"/>
            <w:vAlign w:val="center"/>
          </w:tcPr>
          <w:p w14:paraId="52E49F86" w14:textId="47EDD77B" w:rsidR="003B6FD9" w:rsidRDefault="00F6435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5260.02</w:t>
            </w:r>
          </w:p>
        </w:tc>
      </w:tr>
      <w:tr w:rsidR="009B30A4" w14:paraId="4A68EC64" w14:textId="77777777" w:rsidTr="00EA795F">
        <w:trPr>
          <w:trHeight w:val="20"/>
          <w:jc w:val="center"/>
        </w:trPr>
        <w:tc>
          <w:tcPr>
            <w:tcW w:w="2160" w:type="dxa"/>
            <w:vAlign w:val="center"/>
          </w:tcPr>
          <w:p w14:paraId="12EE386F" w14:textId="7836A69A"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5280</w:t>
            </w:r>
          </w:p>
        </w:tc>
        <w:tc>
          <w:tcPr>
            <w:tcW w:w="2160" w:type="dxa"/>
            <w:vAlign w:val="center"/>
          </w:tcPr>
          <w:p w14:paraId="0124EFDE" w14:textId="55AAC256" w:rsidR="009B30A4" w:rsidRPr="00DC1C55"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752000</w:t>
            </w:r>
          </w:p>
        </w:tc>
        <w:tc>
          <w:tcPr>
            <w:tcW w:w="2160" w:type="dxa"/>
            <w:vAlign w:val="center"/>
          </w:tcPr>
          <w:p w14:paraId="0112D458" w14:textId="0FF3A8C9"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5280.00</w:t>
            </w:r>
          </w:p>
        </w:tc>
      </w:tr>
      <w:tr w:rsidR="009B30A4" w14:paraId="2BD803D1" w14:textId="77777777" w:rsidTr="00EA795F">
        <w:trPr>
          <w:trHeight w:val="20"/>
          <w:jc w:val="center"/>
        </w:trPr>
        <w:tc>
          <w:tcPr>
            <w:tcW w:w="2160" w:type="dxa"/>
            <w:vAlign w:val="center"/>
          </w:tcPr>
          <w:p w14:paraId="4967DE7C" w14:textId="7D38E8FA"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5300</w:t>
            </w:r>
          </w:p>
        </w:tc>
        <w:tc>
          <w:tcPr>
            <w:tcW w:w="2160" w:type="dxa"/>
            <w:vAlign w:val="center"/>
          </w:tcPr>
          <w:p w14:paraId="54EED997" w14:textId="6D895AA8" w:rsidR="009B30A4" w:rsidRPr="00DC1C55"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753332</w:t>
            </w:r>
          </w:p>
        </w:tc>
        <w:tc>
          <w:tcPr>
            <w:tcW w:w="2160" w:type="dxa"/>
            <w:vAlign w:val="center"/>
          </w:tcPr>
          <w:p w14:paraId="6A1E6A11" w14:textId="77777777"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5299.98</w:t>
            </w:r>
          </w:p>
        </w:tc>
      </w:tr>
      <w:tr w:rsidR="009B30A4" w14:paraId="2A9B252F" w14:textId="77777777" w:rsidTr="00EA795F">
        <w:trPr>
          <w:trHeight w:val="20"/>
          <w:jc w:val="center"/>
        </w:trPr>
        <w:tc>
          <w:tcPr>
            <w:tcW w:w="2160" w:type="dxa"/>
            <w:vAlign w:val="center"/>
          </w:tcPr>
          <w:p w14:paraId="3F769932" w14:textId="1B57BC87"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5520</w:t>
            </w:r>
          </w:p>
        </w:tc>
        <w:tc>
          <w:tcPr>
            <w:tcW w:w="2160" w:type="dxa"/>
            <w:vAlign w:val="center"/>
          </w:tcPr>
          <w:p w14:paraId="634C9A97" w14:textId="075ABFA4" w:rsidR="009B30A4" w:rsidRPr="00DC1C55"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768000</w:t>
            </w:r>
          </w:p>
        </w:tc>
        <w:tc>
          <w:tcPr>
            <w:tcW w:w="2160" w:type="dxa"/>
            <w:vAlign w:val="center"/>
          </w:tcPr>
          <w:p w14:paraId="0CD38B7E" w14:textId="1D6209E8" w:rsidR="009B30A4" w:rsidRPr="00DC1C55"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5520.00</w:t>
            </w:r>
          </w:p>
        </w:tc>
      </w:tr>
      <w:tr w:rsidR="009B30A4" w14:paraId="40C26F1A" w14:textId="77777777" w:rsidTr="00EA795F">
        <w:trPr>
          <w:trHeight w:val="20"/>
          <w:jc w:val="center"/>
        </w:trPr>
        <w:tc>
          <w:tcPr>
            <w:tcW w:w="2160" w:type="dxa"/>
            <w:vAlign w:val="center"/>
          </w:tcPr>
          <w:p w14:paraId="74037C1A" w14:textId="66C5D5F7"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5540</w:t>
            </w:r>
          </w:p>
        </w:tc>
        <w:tc>
          <w:tcPr>
            <w:tcW w:w="2160" w:type="dxa"/>
            <w:vAlign w:val="center"/>
          </w:tcPr>
          <w:p w14:paraId="50A7B30A" w14:textId="33D10041"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769332</w:t>
            </w:r>
          </w:p>
        </w:tc>
        <w:tc>
          <w:tcPr>
            <w:tcW w:w="2160" w:type="dxa"/>
            <w:vAlign w:val="center"/>
          </w:tcPr>
          <w:p w14:paraId="4C8C6318" w14:textId="785F9DA2"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5539.98</w:t>
            </w:r>
          </w:p>
        </w:tc>
      </w:tr>
      <w:tr w:rsidR="002C376E" w14:paraId="7FF27C96" w14:textId="77777777" w:rsidTr="00EA795F">
        <w:trPr>
          <w:trHeight w:val="20"/>
          <w:jc w:val="center"/>
        </w:trPr>
        <w:tc>
          <w:tcPr>
            <w:tcW w:w="2160" w:type="dxa"/>
            <w:vAlign w:val="center"/>
          </w:tcPr>
          <w:p w14:paraId="24C9BA04" w14:textId="1F6FDC4C" w:rsidR="002C376E" w:rsidRDefault="001600AC"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5560</w:t>
            </w:r>
          </w:p>
        </w:tc>
        <w:tc>
          <w:tcPr>
            <w:tcW w:w="2160" w:type="dxa"/>
            <w:vAlign w:val="center"/>
          </w:tcPr>
          <w:p w14:paraId="69F1E692" w14:textId="7A0AD812" w:rsidR="002C376E" w:rsidRDefault="00F64A65"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77066</w:t>
            </w:r>
            <w:r w:rsidR="000D19B5">
              <w:rPr>
                <w:rFonts w:asciiTheme="minorHAnsi" w:hAnsiTheme="minorHAnsi" w:cstheme="minorHAnsi"/>
                <w:sz w:val="22"/>
                <w:szCs w:val="22"/>
                <w:lang w:eastAsia="zh-CN"/>
              </w:rPr>
              <w:t>8</w:t>
            </w:r>
          </w:p>
        </w:tc>
        <w:tc>
          <w:tcPr>
            <w:tcW w:w="2160" w:type="dxa"/>
            <w:vAlign w:val="center"/>
          </w:tcPr>
          <w:p w14:paraId="002754F2" w14:textId="6F576949" w:rsidR="002C376E" w:rsidRDefault="000D19B5"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5560.02</w:t>
            </w:r>
          </w:p>
        </w:tc>
      </w:tr>
      <w:tr w:rsidR="002C376E" w14:paraId="6095256A" w14:textId="77777777" w:rsidTr="00EA795F">
        <w:trPr>
          <w:trHeight w:val="20"/>
          <w:jc w:val="center"/>
        </w:trPr>
        <w:tc>
          <w:tcPr>
            <w:tcW w:w="2160" w:type="dxa"/>
            <w:vAlign w:val="center"/>
          </w:tcPr>
          <w:p w14:paraId="424D2840" w14:textId="57C79860" w:rsidR="002C376E" w:rsidRDefault="001600AC"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5580</w:t>
            </w:r>
          </w:p>
        </w:tc>
        <w:tc>
          <w:tcPr>
            <w:tcW w:w="2160" w:type="dxa"/>
            <w:vAlign w:val="center"/>
          </w:tcPr>
          <w:p w14:paraId="250DF605" w14:textId="46402A6D" w:rsidR="002C376E" w:rsidRDefault="0025534A"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772000</w:t>
            </w:r>
          </w:p>
        </w:tc>
        <w:tc>
          <w:tcPr>
            <w:tcW w:w="2160" w:type="dxa"/>
            <w:vAlign w:val="center"/>
          </w:tcPr>
          <w:p w14:paraId="23A3DE55" w14:textId="0C2CC3A1" w:rsidR="002C376E" w:rsidRDefault="00AC4A00"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5580.00</w:t>
            </w:r>
          </w:p>
        </w:tc>
      </w:tr>
      <w:tr w:rsidR="009B30A4" w14:paraId="32C0B4C2" w14:textId="77777777" w:rsidTr="00EA795F">
        <w:trPr>
          <w:trHeight w:val="20"/>
          <w:jc w:val="center"/>
        </w:trPr>
        <w:tc>
          <w:tcPr>
            <w:tcW w:w="2160" w:type="dxa"/>
            <w:vAlign w:val="center"/>
          </w:tcPr>
          <w:p w14:paraId="45E21F8A" w14:textId="27DF972A"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5600</w:t>
            </w:r>
          </w:p>
        </w:tc>
        <w:tc>
          <w:tcPr>
            <w:tcW w:w="2160" w:type="dxa"/>
            <w:vAlign w:val="center"/>
          </w:tcPr>
          <w:p w14:paraId="13D6946D" w14:textId="2E31C1BC"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773332</w:t>
            </w:r>
          </w:p>
        </w:tc>
        <w:tc>
          <w:tcPr>
            <w:tcW w:w="2160" w:type="dxa"/>
            <w:vAlign w:val="center"/>
          </w:tcPr>
          <w:p w14:paraId="2A08E833" w14:textId="1E1BC39B"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5599.98</w:t>
            </w:r>
          </w:p>
        </w:tc>
      </w:tr>
      <w:tr w:rsidR="009B30A4" w14:paraId="562E9A7B" w14:textId="77777777" w:rsidTr="00EA795F">
        <w:trPr>
          <w:trHeight w:val="20"/>
          <w:jc w:val="center"/>
        </w:trPr>
        <w:tc>
          <w:tcPr>
            <w:tcW w:w="2160" w:type="dxa"/>
            <w:vAlign w:val="center"/>
          </w:tcPr>
          <w:p w14:paraId="29CDB190" w14:textId="74209584"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5620</w:t>
            </w:r>
          </w:p>
        </w:tc>
        <w:tc>
          <w:tcPr>
            <w:tcW w:w="2160" w:type="dxa"/>
            <w:vAlign w:val="center"/>
          </w:tcPr>
          <w:p w14:paraId="3602A47C" w14:textId="5A95398D"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774668</w:t>
            </w:r>
          </w:p>
        </w:tc>
        <w:tc>
          <w:tcPr>
            <w:tcW w:w="2160" w:type="dxa"/>
            <w:vAlign w:val="center"/>
          </w:tcPr>
          <w:p w14:paraId="1E6CFCE5" w14:textId="0ADC0561"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5620.02</w:t>
            </w:r>
          </w:p>
        </w:tc>
      </w:tr>
      <w:tr w:rsidR="00BA0D3F" w14:paraId="2B8272B2" w14:textId="77777777" w:rsidTr="00EA795F">
        <w:trPr>
          <w:trHeight w:val="20"/>
          <w:jc w:val="center"/>
        </w:trPr>
        <w:tc>
          <w:tcPr>
            <w:tcW w:w="2160" w:type="dxa"/>
            <w:vAlign w:val="center"/>
          </w:tcPr>
          <w:p w14:paraId="01221DE0" w14:textId="06FD20B8" w:rsidR="00BA0D3F" w:rsidRDefault="000B2835"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6540</w:t>
            </w:r>
          </w:p>
        </w:tc>
        <w:tc>
          <w:tcPr>
            <w:tcW w:w="2160" w:type="dxa"/>
            <w:vAlign w:val="center"/>
          </w:tcPr>
          <w:p w14:paraId="14E0CB02" w14:textId="42F3DAFA" w:rsidR="00BA0D3F" w:rsidRDefault="000B2835"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776000</w:t>
            </w:r>
          </w:p>
        </w:tc>
        <w:tc>
          <w:tcPr>
            <w:tcW w:w="2160" w:type="dxa"/>
            <w:vAlign w:val="center"/>
          </w:tcPr>
          <w:p w14:paraId="0ED8BAC9" w14:textId="07078EB5" w:rsidR="00BA0D3F" w:rsidRDefault="000B2835"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5640.00</w:t>
            </w:r>
          </w:p>
        </w:tc>
      </w:tr>
      <w:tr w:rsidR="00F64A65" w14:paraId="1D14AE0F" w14:textId="77777777" w:rsidTr="00EA795F">
        <w:trPr>
          <w:trHeight w:val="20"/>
          <w:jc w:val="center"/>
        </w:trPr>
        <w:tc>
          <w:tcPr>
            <w:tcW w:w="2160" w:type="dxa"/>
            <w:vAlign w:val="center"/>
          </w:tcPr>
          <w:p w14:paraId="092C3D64" w14:textId="0DEA2D10" w:rsidR="00F64A65" w:rsidRDefault="00F64A65"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5660</w:t>
            </w:r>
          </w:p>
        </w:tc>
        <w:tc>
          <w:tcPr>
            <w:tcW w:w="2160" w:type="dxa"/>
            <w:vAlign w:val="center"/>
          </w:tcPr>
          <w:p w14:paraId="013BDD4E" w14:textId="79757DCF" w:rsidR="00F64A65" w:rsidRDefault="000B2835"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777332</w:t>
            </w:r>
          </w:p>
        </w:tc>
        <w:tc>
          <w:tcPr>
            <w:tcW w:w="2160" w:type="dxa"/>
            <w:vAlign w:val="center"/>
          </w:tcPr>
          <w:p w14:paraId="70A5A0BF" w14:textId="555DC480" w:rsidR="00F64A65" w:rsidRDefault="00266273"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5659.98</w:t>
            </w:r>
          </w:p>
        </w:tc>
      </w:tr>
      <w:tr w:rsidR="009B30A4" w14:paraId="0C936FF2" w14:textId="77777777" w:rsidTr="00EA795F">
        <w:trPr>
          <w:trHeight w:val="20"/>
          <w:jc w:val="center"/>
        </w:trPr>
        <w:tc>
          <w:tcPr>
            <w:tcW w:w="2160" w:type="dxa"/>
            <w:vAlign w:val="center"/>
          </w:tcPr>
          <w:p w14:paraId="11A84F25" w14:textId="77D22F24"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5680</w:t>
            </w:r>
          </w:p>
        </w:tc>
        <w:tc>
          <w:tcPr>
            <w:tcW w:w="2160" w:type="dxa"/>
            <w:vAlign w:val="center"/>
          </w:tcPr>
          <w:p w14:paraId="6C1C92EB" w14:textId="77E46FF7"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778668</w:t>
            </w:r>
          </w:p>
        </w:tc>
        <w:tc>
          <w:tcPr>
            <w:tcW w:w="2160" w:type="dxa"/>
            <w:vAlign w:val="center"/>
          </w:tcPr>
          <w:p w14:paraId="1F3D452C" w14:textId="42F98252"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5680.02</w:t>
            </w:r>
          </w:p>
        </w:tc>
      </w:tr>
      <w:tr w:rsidR="009B30A4" w14:paraId="570B1168" w14:textId="77777777" w:rsidTr="00EA795F">
        <w:trPr>
          <w:trHeight w:val="20"/>
          <w:jc w:val="center"/>
        </w:trPr>
        <w:tc>
          <w:tcPr>
            <w:tcW w:w="2160" w:type="dxa"/>
            <w:vAlign w:val="center"/>
          </w:tcPr>
          <w:p w14:paraId="55124E1C" w14:textId="771C6FD3"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5785</w:t>
            </w:r>
          </w:p>
        </w:tc>
        <w:tc>
          <w:tcPr>
            <w:tcW w:w="2160" w:type="dxa"/>
            <w:vAlign w:val="center"/>
          </w:tcPr>
          <w:p w14:paraId="5A08666F" w14:textId="24A47B13"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785668</w:t>
            </w:r>
          </w:p>
        </w:tc>
        <w:tc>
          <w:tcPr>
            <w:tcW w:w="2160" w:type="dxa"/>
            <w:vAlign w:val="center"/>
          </w:tcPr>
          <w:p w14:paraId="0F4EA48B" w14:textId="099E4A05" w:rsidR="009B30A4" w:rsidRDefault="009B30A4"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5785.02</w:t>
            </w:r>
          </w:p>
        </w:tc>
      </w:tr>
      <w:tr w:rsidR="001B5879" w14:paraId="1E0BD40A" w14:textId="77777777" w:rsidTr="00EA795F">
        <w:trPr>
          <w:trHeight w:val="20"/>
          <w:jc w:val="center"/>
        </w:trPr>
        <w:tc>
          <w:tcPr>
            <w:tcW w:w="2160" w:type="dxa"/>
            <w:vAlign w:val="center"/>
          </w:tcPr>
          <w:p w14:paraId="2320B716" w14:textId="6A38A152" w:rsidR="001B5879" w:rsidRDefault="00A80301"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5805</w:t>
            </w:r>
          </w:p>
        </w:tc>
        <w:tc>
          <w:tcPr>
            <w:tcW w:w="2160" w:type="dxa"/>
            <w:vAlign w:val="center"/>
          </w:tcPr>
          <w:p w14:paraId="391C8628" w14:textId="2C8864BC" w:rsidR="001B5879" w:rsidRDefault="00A678DA"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787000</w:t>
            </w:r>
          </w:p>
        </w:tc>
        <w:tc>
          <w:tcPr>
            <w:tcW w:w="2160" w:type="dxa"/>
            <w:vAlign w:val="center"/>
          </w:tcPr>
          <w:p w14:paraId="16538B18" w14:textId="52578B88" w:rsidR="001B5879" w:rsidRDefault="00A678DA"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5805.00</w:t>
            </w:r>
          </w:p>
        </w:tc>
      </w:tr>
      <w:tr w:rsidR="00A80301" w14:paraId="0AB17320" w14:textId="77777777" w:rsidTr="00EA795F">
        <w:trPr>
          <w:trHeight w:val="20"/>
          <w:jc w:val="center"/>
        </w:trPr>
        <w:tc>
          <w:tcPr>
            <w:tcW w:w="2160" w:type="dxa"/>
            <w:vAlign w:val="center"/>
          </w:tcPr>
          <w:p w14:paraId="61FBD700" w14:textId="3207CF60" w:rsidR="00A80301" w:rsidRDefault="00A80301"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5825</w:t>
            </w:r>
          </w:p>
        </w:tc>
        <w:tc>
          <w:tcPr>
            <w:tcW w:w="2160" w:type="dxa"/>
            <w:vAlign w:val="center"/>
          </w:tcPr>
          <w:p w14:paraId="15741570" w14:textId="7BF6A773" w:rsidR="00A80301" w:rsidRDefault="00EE4D03"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788332</w:t>
            </w:r>
          </w:p>
        </w:tc>
        <w:tc>
          <w:tcPr>
            <w:tcW w:w="2160" w:type="dxa"/>
            <w:vAlign w:val="center"/>
          </w:tcPr>
          <w:p w14:paraId="21671586" w14:textId="3B23617F" w:rsidR="00A80301" w:rsidRDefault="00EE4D03"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5824.98</w:t>
            </w:r>
          </w:p>
        </w:tc>
      </w:tr>
      <w:tr w:rsidR="00A80301" w14:paraId="7515FC75" w14:textId="77777777" w:rsidTr="00EA795F">
        <w:trPr>
          <w:trHeight w:val="20"/>
          <w:jc w:val="center"/>
        </w:trPr>
        <w:tc>
          <w:tcPr>
            <w:tcW w:w="2160" w:type="dxa"/>
            <w:vAlign w:val="center"/>
          </w:tcPr>
          <w:p w14:paraId="270A246F" w14:textId="489255C0" w:rsidR="00A80301" w:rsidRDefault="00A80301"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5845</w:t>
            </w:r>
          </w:p>
        </w:tc>
        <w:tc>
          <w:tcPr>
            <w:tcW w:w="2160" w:type="dxa"/>
            <w:vAlign w:val="center"/>
          </w:tcPr>
          <w:p w14:paraId="4B247198" w14:textId="3234FDA2" w:rsidR="00A80301" w:rsidRDefault="00DC5898"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789668</w:t>
            </w:r>
          </w:p>
        </w:tc>
        <w:tc>
          <w:tcPr>
            <w:tcW w:w="2160" w:type="dxa"/>
            <w:vAlign w:val="center"/>
          </w:tcPr>
          <w:p w14:paraId="5026A1B2" w14:textId="17F252E8" w:rsidR="00A80301" w:rsidRDefault="00DC5898"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5845.02</w:t>
            </w:r>
          </w:p>
        </w:tc>
      </w:tr>
      <w:tr w:rsidR="00234427" w14:paraId="711E7014" w14:textId="77777777" w:rsidTr="00EA795F">
        <w:trPr>
          <w:trHeight w:val="20"/>
          <w:jc w:val="center"/>
        </w:trPr>
        <w:tc>
          <w:tcPr>
            <w:tcW w:w="2160" w:type="dxa"/>
            <w:vAlign w:val="center"/>
          </w:tcPr>
          <w:p w14:paraId="261A52FC" w14:textId="43EE16D1" w:rsidR="00234427" w:rsidRDefault="00234427"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5865</w:t>
            </w:r>
          </w:p>
        </w:tc>
        <w:tc>
          <w:tcPr>
            <w:tcW w:w="2160" w:type="dxa"/>
            <w:vAlign w:val="center"/>
          </w:tcPr>
          <w:p w14:paraId="5AEE55ED" w14:textId="1CC9BB59" w:rsidR="00234427" w:rsidRDefault="00234427"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791000</w:t>
            </w:r>
          </w:p>
        </w:tc>
        <w:tc>
          <w:tcPr>
            <w:tcW w:w="2160" w:type="dxa"/>
            <w:vAlign w:val="center"/>
          </w:tcPr>
          <w:p w14:paraId="046350C6" w14:textId="3B441DCE" w:rsidR="00234427" w:rsidRDefault="00234427" w:rsidP="003A2A2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5865.00</w:t>
            </w:r>
          </w:p>
        </w:tc>
      </w:tr>
    </w:tbl>
    <w:p w14:paraId="37DDC095" w14:textId="48E6D66B" w:rsidR="00047323" w:rsidRPr="00C1249E" w:rsidRDefault="00AB1F06" w:rsidP="00C1249E">
      <w:pPr>
        <w:pStyle w:val="Caption"/>
        <w:jc w:val="center"/>
        <w:rPr>
          <w:b w:val="0"/>
          <w:bCs/>
          <w:sz w:val="24"/>
          <w:szCs w:val="24"/>
          <w:lang w:eastAsia="zh-CN"/>
        </w:rPr>
      </w:pPr>
      <w:bookmarkStart w:id="0" w:name="_Ref70962293"/>
      <w:r w:rsidRPr="009166BC">
        <w:rPr>
          <w:sz w:val="22"/>
          <w:szCs w:val="22"/>
        </w:rPr>
        <w:t xml:space="preserve">Table </w:t>
      </w:r>
      <w:r w:rsidRPr="009166BC">
        <w:rPr>
          <w:sz w:val="22"/>
          <w:szCs w:val="22"/>
        </w:rPr>
        <w:fldChar w:fldCharType="begin"/>
      </w:r>
      <w:r w:rsidRPr="009166BC">
        <w:rPr>
          <w:sz w:val="22"/>
          <w:szCs w:val="22"/>
        </w:rPr>
        <w:instrText xml:space="preserve"> SEQ Table \* ARABIC </w:instrText>
      </w:r>
      <w:r w:rsidRPr="009166BC">
        <w:rPr>
          <w:sz w:val="22"/>
          <w:szCs w:val="22"/>
        </w:rPr>
        <w:fldChar w:fldCharType="separate"/>
      </w:r>
      <w:r w:rsidR="009166BC" w:rsidRPr="009166BC">
        <w:rPr>
          <w:noProof/>
          <w:sz w:val="22"/>
          <w:szCs w:val="22"/>
        </w:rPr>
        <w:t>1</w:t>
      </w:r>
      <w:r w:rsidRPr="009166BC">
        <w:rPr>
          <w:sz w:val="22"/>
          <w:szCs w:val="22"/>
        </w:rPr>
        <w:fldChar w:fldCharType="end"/>
      </w:r>
      <w:bookmarkEnd w:id="0"/>
      <w:r w:rsidRPr="009166BC">
        <w:rPr>
          <w:sz w:val="22"/>
          <w:szCs w:val="22"/>
        </w:rPr>
        <w:t>: Channel raster for NRU 100 MHz in band n46</w:t>
      </w:r>
    </w:p>
    <w:p w14:paraId="7ADA57AB" w14:textId="77777777" w:rsidR="005B791C" w:rsidRDefault="005B791C" w:rsidP="005B791C">
      <w:pPr>
        <w:rPr>
          <w:b/>
          <w:bCs/>
          <w:sz w:val="22"/>
          <w:szCs w:val="22"/>
          <w:lang w:eastAsia="zh-CN"/>
        </w:rPr>
      </w:pPr>
      <w:r w:rsidRPr="00E74DC1">
        <w:rPr>
          <w:b/>
          <w:bCs/>
          <w:sz w:val="22"/>
          <w:szCs w:val="22"/>
          <w:lang w:eastAsia="zh-CN"/>
        </w:rPr>
        <w:t xml:space="preserve">Proposal 1: </w:t>
      </w:r>
      <w:r>
        <w:rPr>
          <w:b/>
          <w:bCs/>
          <w:sz w:val="22"/>
          <w:szCs w:val="22"/>
          <w:lang w:eastAsia="zh-CN"/>
        </w:rPr>
        <w:t>Adopt the channel raster in</w:t>
      </w:r>
      <w:r w:rsidRPr="000B4947">
        <w:rPr>
          <w:b/>
          <w:bCs/>
          <w:sz w:val="22"/>
          <w:szCs w:val="22"/>
          <w:lang w:eastAsia="zh-CN"/>
        </w:rPr>
        <w:t xml:space="preserve"> </w:t>
      </w:r>
      <w:r w:rsidRPr="000B4947">
        <w:rPr>
          <w:b/>
          <w:bCs/>
          <w:sz w:val="22"/>
          <w:szCs w:val="22"/>
          <w:lang w:eastAsia="zh-CN"/>
        </w:rPr>
        <w:fldChar w:fldCharType="begin"/>
      </w:r>
      <w:r w:rsidRPr="000B4947">
        <w:rPr>
          <w:b/>
          <w:bCs/>
          <w:sz w:val="22"/>
          <w:szCs w:val="22"/>
          <w:lang w:eastAsia="zh-CN"/>
        </w:rPr>
        <w:instrText xml:space="preserve"> REF _Ref70962293 \h  \* MERGEFORMAT </w:instrText>
      </w:r>
      <w:r w:rsidRPr="000B4947">
        <w:rPr>
          <w:b/>
          <w:bCs/>
          <w:sz w:val="22"/>
          <w:szCs w:val="22"/>
          <w:lang w:eastAsia="zh-CN"/>
        </w:rPr>
      </w:r>
      <w:r w:rsidRPr="000B4947">
        <w:rPr>
          <w:b/>
          <w:bCs/>
          <w:sz w:val="22"/>
          <w:szCs w:val="22"/>
          <w:lang w:eastAsia="zh-CN"/>
        </w:rPr>
        <w:fldChar w:fldCharType="separate"/>
      </w:r>
      <w:r w:rsidRPr="000B4947">
        <w:rPr>
          <w:b/>
          <w:bCs/>
          <w:sz w:val="22"/>
          <w:szCs w:val="22"/>
        </w:rPr>
        <w:t xml:space="preserve">Table </w:t>
      </w:r>
      <w:r w:rsidRPr="000B4947">
        <w:rPr>
          <w:b/>
          <w:bCs/>
          <w:noProof/>
          <w:sz w:val="22"/>
          <w:szCs w:val="22"/>
        </w:rPr>
        <w:t>1</w:t>
      </w:r>
      <w:r w:rsidRPr="000B4947">
        <w:rPr>
          <w:b/>
          <w:bCs/>
          <w:sz w:val="22"/>
          <w:szCs w:val="22"/>
          <w:lang w:eastAsia="zh-CN"/>
        </w:rPr>
        <w:fldChar w:fldCharType="end"/>
      </w:r>
      <w:r>
        <w:rPr>
          <w:b/>
          <w:bCs/>
          <w:sz w:val="22"/>
          <w:szCs w:val="22"/>
          <w:lang w:eastAsia="zh-CN"/>
        </w:rPr>
        <w:t xml:space="preserve"> for NR-U 100 MHz CBW in band n46.</w:t>
      </w:r>
    </w:p>
    <w:p w14:paraId="6B8D012B" w14:textId="16A66047" w:rsidR="009166BC" w:rsidRDefault="009166BC">
      <w:pPr>
        <w:spacing w:after="0"/>
        <w:rPr>
          <w:sz w:val="22"/>
          <w:szCs w:val="22"/>
          <w:lang w:eastAsia="zh-CN"/>
        </w:rPr>
      </w:pPr>
    </w:p>
    <w:p w14:paraId="57727410" w14:textId="77777777" w:rsidR="005E4D5E" w:rsidRDefault="005E4D5E" w:rsidP="004C729C">
      <w:pPr>
        <w:rPr>
          <w:sz w:val="22"/>
          <w:szCs w:val="22"/>
          <w:lang w:eastAsia="zh-CN"/>
        </w:rPr>
      </w:pPr>
    </w:p>
    <w:tbl>
      <w:tblPr>
        <w:tblStyle w:val="TableGrid"/>
        <w:tblW w:w="0" w:type="auto"/>
        <w:jc w:val="center"/>
        <w:tblLook w:val="04A0" w:firstRow="1" w:lastRow="0" w:firstColumn="1" w:lastColumn="0" w:noHBand="0" w:noVBand="1"/>
      </w:tblPr>
      <w:tblGrid>
        <w:gridCol w:w="2160"/>
        <w:gridCol w:w="2160"/>
        <w:gridCol w:w="2160"/>
      </w:tblGrid>
      <w:tr w:rsidR="005E4D5E" w14:paraId="05A82BEF" w14:textId="77777777" w:rsidTr="00805188">
        <w:trPr>
          <w:trHeight w:val="720"/>
          <w:jc w:val="center"/>
        </w:trPr>
        <w:tc>
          <w:tcPr>
            <w:tcW w:w="2160" w:type="dxa"/>
          </w:tcPr>
          <w:p w14:paraId="4E077F67" w14:textId="77777777" w:rsidR="005E4D5E" w:rsidRPr="00973F0C" w:rsidRDefault="005E4D5E" w:rsidP="00805188">
            <w:pPr>
              <w:jc w:val="center"/>
              <w:rPr>
                <w:rFonts w:asciiTheme="minorHAnsi" w:hAnsiTheme="minorHAnsi" w:cstheme="minorHAnsi"/>
                <w:b/>
                <w:bCs/>
                <w:sz w:val="22"/>
                <w:szCs w:val="22"/>
                <w:lang w:eastAsia="zh-CN"/>
              </w:rPr>
            </w:pPr>
            <w:r>
              <w:rPr>
                <w:rFonts w:asciiTheme="minorHAnsi" w:hAnsiTheme="minorHAnsi" w:cstheme="minorHAnsi"/>
                <w:b/>
                <w:bCs/>
                <w:sz w:val="22"/>
                <w:szCs w:val="22"/>
                <w:lang w:eastAsia="zh-CN"/>
              </w:rPr>
              <w:t>Nominal channel freq (MHz)</w:t>
            </w:r>
          </w:p>
        </w:tc>
        <w:tc>
          <w:tcPr>
            <w:tcW w:w="2160" w:type="dxa"/>
            <w:vAlign w:val="center"/>
          </w:tcPr>
          <w:p w14:paraId="10AF6CC9" w14:textId="77777777" w:rsidR="005E4D5E" w:rsidRPr="00AB1F06" w:rsidRDefault="005E4D5E" w:rsidP="00805188">
            <w:pPr>
              <w:jc w:val="center"/>
              <w:rPr>
                <w:rFonts w:asciiTheme="minorHAnsi" w:hAnsiTheme="minorHAnsi" w:cstheme="minorHAnsi"/>
                <w:b/>
                <w:bCs/>
                <w:sz w:val="22"/>
                <w:szCs w:val="22"/>
                <w:lang w:eastAsia="zh-CN"/>
              </w:rPr>
            </w:pPr>
            <w:r w:rsidRPr="00973F0C">
              <w:rPr>
                <w:rFonts w:asciiTheme="minorHAnsi" w:hAnsiTheme="minorHAnsi" w:cstheme="minorHAnsi"/>
                <w:b/>
                <w:bCs/>
                <w:sz w:val="22"/>
                <w:szCs w:val="22"/>
                <w:lang w:eastAsia="zh-CN"/>
              </w:rPr>
              <w:t>N</w:t>
            </w:r>
            <w:r w:rsidRPr="00973F0C">
              <w:rPr>
                <w:rFonts w:asciiTheme="minorHAnsi" w:hAnsiTheme="minorHAnsi" w:cstheme="minorHAnsi"/>
                <w:b/>
                <w:bCs/>
                <w:sz w:val="22"/>
                <w:szCs w:val="22"/>
                <w:vertAlign w:val="subscript"/>
                <w:lang w:eastAsia="zh-CN"/>
              </w:rPr>
              <w:t>REF</w:t>
            </w:r>
            <w:r>
              <w:rPr>
                <w:rFonts w:asciiTheme="minorHAnsi" w:hAnsiTheme="minorHAnsi" w:cstheme="minorHAnsi"/>
                <w:b/>
                <w:bCs/>
                <w:sz w:val="22"/>
                <w:szCs w:val="22"/>
                <w:vertAlign w:val="subscript"/>
                <w:lang w:eastAsia="zh-CN"/>
              </w:rPr>
              <w:t xml:space="preserve"> </w:t>
            </w:r>
            <w:r>
              <w:rPr>
                <w:rFonts w:asciiTheme="minorHAnsi" w:hAnsiTheme="minorHAnsi" w:cstheme="minorHAnsi"/>
                <w:b/>
                <w:bCs/>
                <w:sz w:val="22"/>
                <w:szCs w:val="22"/>
                <w:lang w:eastAsia="zh-CN"/>
              </w:rPr>
              <w:t>(NR-ARFCN)</w:t>
            </w:r>
          </w:p>
        </w:tc>
        <w:tc>
          <w:tcPr>
            <w:tcW w:w="2160" w:type="dxa"/>
            <w:vAlign w:val="center"/>
          </w:tcPr>
          <w:p w14:paraId="34ED10BE" w14:textId="77777777" w:rsidR="005E4D5E" w:rsidRPr="00AB1F06" w:rsidRDefault="005E4D5E" w:rsidP="00805188">
            <w:pPr>
              <w:jc w:val="center"/>
              <w:rPr>
                <w:b/>
                <w:bCs/>
                <w:sz w:val="22"/>
                <w:szCs w:val="22"/>
                <w:lang w:eastAsia="zh-CN"/>
              </w:rPr>
            </w:pPr>
            <w:r>
              <w:rPr>
                <w:rFonts w:asciiTheme="minorHAnsi" w:hAnsiTheme="minorHAnsi" w:cstheme="minorHAnsi"/>
                <w:b/>
                <w:bCs/>
                <w:sz w:val="22"/>
                <w:szCs w:val="22"/>
                <w:lang w:eastAsia="zh-CN"/>
              </w:rPr>
              <w:t>F</w:t>
            </w:r>
            <w:r w:rsidRPr="00973F0C">
              <w:rPr>
                <w:rFonts w:asciiTheme="minorHAnsi" w:hAnsiTheme="minorHAnsi" w:cstheme="minorHAnsi"/>
                <w:b/>
                <w:bCs/>
                <w:sz w:val="22"/>
                <w:szCs w:val="22"/>
                <w:vertAlign w:val="subscript"/>
                <w:lang w:eastAsia="zh-CN"/>
              </w:rPr>
              <w:t>REF</w:t>
            </w:r>
            <w:r>
              <w:rPr>
                <w:rFonts w:asciiTheme="minorHAnsi" w:hAnsiTheme="minorHAnsi" w:cstheme="minorHAnsi"/>
                <w:b/>
                <w:bCs/>
                <w:sz w:val="22"/>
                <w:szCs w:val="22"/>
                <w:vertAlign w:val="subscript"/>
                <w:lang w:eastAsia="zh-CN"/>
              </w:rPr>
              <w:t xml:space="preserve"> </w:t>
            </w:r>
            <w:r>
              <w:rPr>
                <w:rFonts w:asciiTheme="minorHAnsi" w:hAnsiTheme="minorHAnsi" w:cstheme="minorHAnsi"/>
                <w:b/>
                <w:bCs/>
                <w:sz w:val="22"/>
                <w:szCs w:val="22"/>
                <w:lang w:eastAsia="zh-CN"/>
              </w:rPr>
              <w:t>(MHz)</w:t>
            </w:r>
          </w:p>
        </w:tc>
      </w:tr>
      <w:tr w:rsidR="005E4D5E" w14:paraId="08C57BC7" w14:textId="77777777" w:rsidTr="00805188">
        <w:trPr>
          <w:trHeight w:val="20"/>
          <w:jc w:val="center"/>
        </w:trPr>
        <w:tc>
          <w:tcPr>
            <w:tcW w:w="2160" w:type="dxa"/>
            <w:vAlign w:val="center"/>
          </w:tcPr>
          <w:p w14:paraId="1FAA1A50" w14:textId="507B951B" w:rsidR="005E4D5E" w:rsidRPr="00DC1C55" w:rsidRDefault="005E4D5E"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w:t>
            </w:r>
            <w:r w:rsidR="003A500D">
              <w:rPr>
                <w:rFonts w:asciiTheme="minorHAnsi" w:hAnsiTheme="minorHAnsi" w:cstheme="minorHAnsi"/>
                <w:sz w:val="22"/>
                <w:szCs w:val="22"/>
                <w:lang w:eastAsia="zh-CN"/>
              </w:rPr>
              <w:t>995</w:t>
            </w:r>
          </w:p>
        </w:tc>
        <w:tc>
          <w:tcPr>
            <w:tcW w:w="2160" w:type="dxa"/>
            <w:vAlign w:val="center"/>
          </w:tcPr>
          <w:p w14:paraId="5BC0222A" w14:textId="0D12C95E" w:rsidR="005E4D5E" w:rsidRPr="00973F0C" w:rsidRDefault="005E4D5E" w:rsidP="00805188">
            <w:pPr>
              <w:spacing w:after="0"/>
              <w:jc w:val="center"/>
              <w:rPr>
                <w:rFonts w:asciiTheme="minorHAnsi" w:hAnsiTheme="minorHAnsi" w:cstheme="minorHAnsi"/>
                <w:b/>
                <w:bCs/>
                <w:sz w:val="22"/>
                <w:szCs w:val="22"/>
                <w:lang w:eastAsia="zh-CN"/>
              </w:rPr>
            </w:pPr>
            <w:r w:rsidRPr="00DC1C55">
              <w:rPr>
                <w:rFonts w:asciiTheme="minorHAnsi" w:hAnsiTheme="minorHAnsi" w:cstheme="minorHAnsi"/>
                <w:sz w:val="22"/>
                <w:szCs w:val="22"/>
                <w:lang w:eastAsia="zh-CN"/>
              </w:rPr>
              <w:t>7</w:t>
            </w:r>
            <w:r w:rsidR="00BB3FD0">
              <w:rPr>
                <w:rFonts w:asciiTheme="minorHAnsi" w:hAnsiTheme="minorHAnsi" w:cstheme="minorHAnsi"/>
                <w:sz w:val="22"/>
                <w:szCs w:val="22"/>
                <w:lang w:eastAsia="zh-CN"/>
              </w:rPr>
              <w:t>9966</w:t>
            </w:r>
            <w:r w:rsidR="0032239A">
              <w:rPr>
                <w:rFonts w:asciiTheme="minorHAnsi" w:hAnsiTheme="minorHAnsi" w:cstheme="minorHAnsi"/>
                <w:sz w:val="22"/>
                <w:szCs w:val="22"/>
                <w:lang w:eastAsia="zh-CN"/>
              </w:rPr>
              <w:t>8</w:t>
            </w:r>
          </w:p>
        </w:tc>
        <w:tc>
          <w:tcPr>
            <w:tcW w:w="2160" w:type="dxa"/>
            <w:vAlign w:val="center"/>
          </w:tcPr>
          <w:p w14:paraId="74EB7A73" w14:textId="24451737" w:rsidR="005E4D5E" w:rsidRPr="00973F0C" w:rsidRDefault="005E4D5E" w:rsidP="00805188">
            <w:pPr>
              <w:spacing w:after="0"/>
              <w:jc w:val="center"/>
              <w:rPr>
                <w:rFonts w:asciiTheme="minorHAnsi" w:hAnsiTheme="minorHAnsi" w:cstheme="minorHAnsi"/>
                <w:b/>
                <w:bCs/>
                <w:sz w:val="22"/>
                <w:szCs w:val="22"/>
                <w:lang w:eastAsia="zh-CN"/>
              </w:rPr>
            </w:pPr>
            <w:r>
              <w:rPr>
                <w:rFonts w:asciiTheme="minorHAnsi" w:hAnsiTheme="minorHAnsi" w:cstheme="minorHAnsi"/>
                <w:sz w:val="22"/>
                <w:szCs w:val="22"/>
                <w:lang w:eastAsia="zh-CN"/>
              </w:rPr>
              <w:t>5</w:t>
            </w:r>
            <w:r w:rsidR="00BB3FD0">
              <w:rPr>
                <w:rFonts w:asciiTheme="minorHAnsi" w:hAnsiTheme="minorHAnsi" w:cstheme="minorHAnsi"/>
                <w:sz w:val="22"/>
                <w:szCs w:val="22"/>
                <w:lang w:eastAsia="zh-CN"/>
              </w:rPr>
              <w:t>995</w:t>
            </w:r>
            <w:r>
              <w:rPr>
                <w:rFonts w:asciiTheme="minorHAnsi" w:hAnsiTheme="minorHAnsi" w:cstheme="minorHAnsi"/>
                <w:sz w:val="22"/>
                <w:szCs w:val="22"/>
                <w:lang w:eastAsia="zh-CN"/>
              </w:rPr>
              <w:t>.0</w:t>
            </w:r>
            <w:r w:rsidR="001D1BA1">
              <w:rPr>
                <w:rFonts w:asciiTheme="minorHAnsi" w:hAnsiTheme="minorHAnsi" w:cstheme="minorHAnsi"/>
                <w:sz w:val="22"/>
                <w:szCs w:val="22"/>
                <w:lang w:eastAsia="zh-CN"/>
              </w:rPr>
              <w:t>2</w:t>
            </w:r>
          </w:p>
        </w:tc>
      </w:tr>
      <w:tr w:rsidR="005E4D5E" w14:paraId="6E576C49" w14:textId="77777777" w:rsidTr="00805188">
        <w:trPr>
          <w:trHeight w:val="20"/>
          <w:jc w:val="center"/>
        </w:trPr>
        <w:tc>
          <w:tcPr>
            <w:tcW w:w="2160" w:type="dxa"/>
            <w:vAlign w:val="center"/>
          </w:tcPr>
          <w:p w14:paraId="2AE9478D" w14:textId="6EC17CCB" w:rsidR="005E4D5E" w:rsidRDefault="005E33FA"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w:t>
            </w:r>
            <w:r w:rsidR="00433086">
              <w:rPr>
                <w:rFonts w:asciiTheme="minorHAnsi" w:hAnsiTheme="minorHAnsi" w:cstheme="minorHAnsi"/>
                <w:sz w:val="22"/>
                <w:szCs w:val="22"/>
                <w:lang w:eastAsia="zh-CN"/>
              </w:rPr>
              <w:t>0</w:t>
            </w:r>
            <w:r>
              <w:rPr>
                <w:rFonts w:asciiTheme="minorHAnsi" w:hAnsiTheme="minorHAnsi" w:cstheme="minorHAnsi"/>
                <w:sz w:val="22"/>
                <w:szCs w:val="22"/>
                <w:lang w:eastAsia="zh-CN"/>
              </w:rPr>
              <w:t>55</w:t>
            </w:r>
          </w:p>
        </w:tc>
        <w:tc>
          <w:tcPr>
            <w:tcW w:w="2160" w:type="dxa"/>
            <w:vAlign w:val="center"/>
          </w:tcPr>
          <w:p w14:paraId="526AB667" w14:textId="085BD079" w:rsidR="005E4D5E" w:rsidRPr="00DC1C55" w:rsidRDefault="00DF0F06"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80</w:t>
            </w:r>
            <w:r w:rsidR="00F32D6F">
              <w:rPr>
                <w:rFonts w:asciiTheme="minorHAnsi" w:hAnsiTheme="minorHAnsi" w:cstheme="minorHAnsi"/>
                <w:sz w:val="22"/>
                <w:szCs w:val="22"/>
                <w:lang w:eastAsia="zh-CN"/>
              </w:rPr>
              <w:t>3</w:t>
            </w:r>
            <w:r w:rsidR="005E4D5E">
              <w:rPr>
                <w:rFonts w:asciiTheme="minorHAnsi" w:hAnsiTheme="minorHAnsi" w:cstheme="minorHAnsi"/>
                <w:sz w:val="22"/>
                <w:szCs w:val="22"/>
                <w:lang w:eastAsia="zh-CN"/>
              </w:rPr>
              <w:t>66</w:t>
            </w:r>
            <w:r w:rsidR="0032239A">
              <w:rPr>
                <w:rFonts w:asciiTheme="minorHAnsi" w:hAnsiTheme="minorHAnsi" w:cstheme="minorHAnsi"/>
                <w:sz w:val="22"/>
                <w:szCs w:val="22"/>
                <w:lang w:eastAsia="zh-CN"/>
              </w:rPr>
              <w:t>8</w:t>
            </w:r>
          </w:p>
        </w:tc>
        <w:tc>
          <w:tcPr>
            <w:tcW w:w="2160" w:type="dxa"/>
            <w:vAlign w:val="center"/>
          </w:tcPr>
          <w:p w14:paraId="62E46083" w14:textId="19F01377" w:rsidR="005E4D5E" w:rsidRDefault="00F32D6F"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6055</w:t>
            </w:r>
            <w:r w:rsidR="005E4D5E">
              <w:rPr>
                <w:rFonts w:asciiTheme="minorHAnsi" w:hAnsiTheme="minorHAnsi" w:cstheme="minorHAnsi"/>
                <w:sz w:val="22"/>
                <w:szCs w:val="22"/>
                <w:lang w:eastAsia="zh-CN"/>
              </w:rPr>
              <w:t>.02</w:t>
            </w:r>
          </w:p>
        </w:tc>
      </w:tr>
      <w:tr w:rsidR="005E4D5E" w14:paraId="11D2E96C" w14:textId="77777777" w:rsidTr="00805188">
        <w:trPr>
          <w:trHeight w:val="20"/>
          <w:jc w:val="center"/>
        </w:trPr>
        <w:tc>
          <w:tcPr>
            <w:tcW w:w="2160" w:type="dxa"/>
            <w:vAlign w:val="center"/>
          </w:tcPr>
          <w:p w14:paraId="2AE21F89" w14:textId="64219A9F" w:rsidR="005E4D5E" w:rsidRDefault="00F96C8A"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6155</w:t>
            </w:r>
          </w:p>
        </w:tc>
        <w:tc>
          <w:tcPr>
            <w:tcW w:w="2160" w:type="dxa"/>
            <w:vAlign w:val="center"/>
          </w:tcPr>
          <w:p w14:paraId="3FE09DB7" w14:textId="30D3B57D" w:rsidR="005E4D5E" w:rsidRPr="00DC1C55" w:rsidRDefault="0037465C"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810332</w:t>
            </w:r>
          </w:p>
        </w:tc>
        <w:tc>
          <w:tcPr>
            <w:tcW w:w="2160" w:type="dxa"/>
            <w:vAlign w:val="center"/>
          </w:tcPr>
          <w:p w14:paraId="270F523E" w14:textId="52CB35DF" w:rsidR="005E4D5E" w:rsidRDefault="00735FDA"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w:t>
            </w:r>
            <w:r w:rsidR="0032239A">
              <w:rPr>
                <w:rFonts w:asciiTheme="minorHAnsi" w:hAnsiTheme="minorHAnsi" w:cstheme="minorHAnsi"/>
                <w:sz w:val="22"/>
                <w:szCs w:val="22"/>
                <w:lang w:eastAsia="zh-CN"/>
              </w:rPr>
              <w:t>154</w:t>
            </w:r>
            <w:r w:rsidR="005E4D5E">
              <w:rPr>
                <w:rFonts w:asciiTheme="minorHAnsi" w:hAnsiTheme="minorHAnsi" w:cstheme="minorHAnsi"/>
                <w:sz w:val="22"/>
                <w:szCs w:val="22"/>
                <w:lang w:eastAsia="zh-CN"/>
              </w:rPr>
              <w:t>.</w:t>
            </w:r>
            <w:r w:rsidR="0032239A">
              <w:rPr>
                <w:rFonts w:asciiTheme="minorHAnsi" w:hAnsiTheme="minorHAnsi" w:cstheme="minorHAnsi"/>
                <w:sz w:val="22"/>
                <w:szCs w:val="22"/>
                <w:lang w:eastAsia="zh-CN"/>
              </w:rPr>
              <w:t>98</w:t>
            </w:r>
          </w:p>
        </w:tc>
      </w:tr>
      <w:tr w:rsidR="005E4D5E" w14:paraId="11D4F627" w14:textId="77777777" w:rsidTr="00805188">
        <w:trPr>
          <w:trHeight w:val="20"/>
          <w:jc w:val="center"/>
        </w:trPr>
        <w:tc>
          <w:tcPr>
            <w:tcW w:w="2160" w:type="dxa"/>
            <w:vAlign w:val="center"/>
          </w:tcPr>
          <w:p w14:paraId="20592715" w14:textId="3FBA65FB" w:rsidR="005E4D5E" w:rsidRDefault="00F96C8A"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w:t>
            </w:r>
            <w:r w:rsidR="00BF6277">
              <w:rPr>
                <w:rFonts w:asciiTheme="minorHAnsi" w:hAnsiTheme="minorHAnsi" w:cstheme="minorHAnsi"/>
                <w:sz w:val="22"/>
                <w:szCs w:val="22"/>
                <w:lang w:eastAsia="zh-CN"/>
              </w:rPr>
              <w:t>2</w:t>
            </w:r>
            <w:r>
              <w:rPr>
                <w:rFonts w:asciiTheme="minorHAnsi" w:hAnsiTheme="minorHAnsi" w:cstheme="minorHAnsi"/>
                <w:sz w:val="22"/>
                <w:szCs w:val="22"/>
                <w:lang w:eastAsia="zh-CN"/>
              </w:rPr>
              <w:t>15</w:t>
            </w:r>
          </w:p>
        </w:tc>
        <w:tc>
          <w:tcPr>
            <w:tcW w:w="2160" w:type="dxa"/>
            <w:vAlign w:val="center"/>
          </w:tcPr>
          <w:p w14:paraId="173D1EC8" w14:textId="757694D3" w:rsidR="005E4D5E" w:rsidRDefault="00AA3BFC"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814</w:t>
            </w:r>
            <w:r w:rsidR="005E4D5E">
              <w:rPr>
                <w:rFonts w:asciiTheme="minorHAnsi" w:hAnsiTheme="minorHAnsi" w:cstheme="minorHAnsi"/>
                <w:sz w:val="22"/>
                <w:szCs w:val="22"/>
                <w:lang w:eastAsia="zh-CN"/>
              </w:rPr>
              <w:t>332</w:t>
            </w:r>
          </w:p>
        </w:tc>
        <w:tc>
          <w:tcPr>
            <w:tcW w:w="2160" w:type="dxa"/>
            <w:vAlign w:val="center"/>
          </w:tcPr>
          <w:p w14:paraId="1ED2A371" w14:textId="0E027104" w:rsidR="005E4D5E" w:rsidRDefault="00AA3BFC"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6214</w:t>
            </w:r>
            <w:r w:rsidR="005E4D5E">
              <w:rPr>
                <w:rFonts w:asciiTheme="minorHAnsi" w:hAnsiTheme="minorHAnsi" w:cstheme="minorHAnsi"/>
                <w:sz w:val="22"/>
                <w:szCs w:val="22"/>
                <w:lang w:eastAsia="zh-CN"/>
              </w:rPr>
              <w:t>.98</w:t>
            </w:r>
          </w:p>
        </w:tc>
      </w:tr>
      <w:tr w:rsidR="005E4D5E" w14:paraId="53009605" w14:textId="77777777" w:rsidTr="00805188">
        <w:trPr>
          <w:trHeight w:val="20"/>
          <w:jc w:val="center"/>
        </w:trPr>
        <w:tc>
          <w:tcPr>
            <w:tcW w:w="2160" w:type="dxa"/>
            <w:vAlign w:val="center"/>
          </w:tcPr>
          <w:p w14:paraId="31F3F050" w14:textId="20A6D783" w:rsidR="005E4D5E" w:rsidRDefault="00BF6277"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6315</w:t>
            </w:r>
          </w:p>
        </w:tc>
        <w:tc>
          <w:tcPr>
            <w:tcW w:w="2160" w:type="dxa"/>
            <w:vAlign w:val="center"/>
          </w:tcPr>
          <w:p w14:paraId="7657051A" w14:textId="5FF1B1D9" w:rsidR="005E4D5E" w:rsidRDefault="000530C3"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821000</w:t>
            </w:r>
          </w:p>
        </w:tc>
        <w:tc>
          <w:tcPr>
            <w:tcW w:w="2160" w:type="dxa"/>
            <w:vAlign w:val="center"/>
          </w:tcPr>
          <w:p w14:paraId="036BA0B3" w14:textId="41622E26" w:rsidR="005E4D5E" w:rsidRDefault="00992FA9"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6315</w:t>
            </w:r>
            <w:r w:rsidR="005E4D5E">
              <w:rPr>
                <w:rFonts w:asciiTheme="minorHAnsi" w:hAnsiTheme="minorHAnsi" w:cstheme="minorHAnsi"/>
                <w:sz w:val="22"/>
                <w:szCs w:val="22"/>
                <w:lang w:eastAsia="zh-CN"/>
              </w:rPr>
              <w:t>.0</w:t>
            </w:r>
            <w:r>
              <w:rPr>
                <w:rFonts w:asciiTheme="minorHAnsi" w:hAnsiTheme="minorHAnsi" w:cstheme="minorHAnsi"/>
                <w:sz w:val="22"/>
                <w:szCs w:val="22"/>
                <w:lang w:eastAsia="zh-CN"/>
              </w:rPr>
              <w:t>0</w:t>
            </w:r>
          </w:p>
        </w:tc>
      </w:tr>
      <w:tr w:rsidR="005E4D5E" w14:paraId="7D35B164" w14:textId="77777777" w:rsidTr="00805188">
        <w:trPr>
          <w:trHeight w:val="20"/>
          <w:jc w:val="center"/>
        </w:trPr>
        <w:tc>
          <w:tcPr>
            <w:tcW w:w="2160" w:type="dxa"/>
            <w:vAlign w:val="center"/>
          </w:tcPr>
          <w:p w14:paraId="08B38114" w14:textId="0BF5ADC5" w:rsidR="005E4D5E" w:rsidRDefault="00BF6277"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6375</w:t>
            </w:r>
          </w:p>
        </w:tc>
        <w:tc>
          <w:tcPr>
            <w:tcW w:w="2160" w:type="dxa"/>
            <w:vAlign w:val="center"/>
          </w:tcPr>
          <w:p w14:paraId="696B8B65" w14:textId="1B91FE98" w:rsidR="005E4D5E" w:rsidRDefault="0084222F"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825000</w:t>
            </w:r>
          </w:p>
        </w:tc>
        <w:tc>
          <w:tcPr>
            <w:tcW w:w="2160" w:type="dxa"/>
            <w:vAlign w:val="center"/>
          </w:tcPr>
          <w:p w14:paraId="5DCF8532" w14:textId="474E09CE" w:rsidR="005E4D5E" w:rsidRDefault="00641180"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6375</w:t>
            </w:r>
            <w:r w:rsidR="005E4D5E">
              <w:rPr>
                <w:rFonts w:asciiTheme="minorHAnsi" w:hAnsiTheme="minorHAnsi" w:cstheme="minorHAnsi"/>
                <w:sz w:val="22"/>
                <w:szCs w:val="22"/>
                <w:lang w:eastAsia="zh-CN"/>
              </w:rPr>
              <w:t>.0</w:t>
            </w:r>
            <w:r>
              <w:rPr>
                <w:rFonts w:asciiTheme="minorHAnsi" w:hAnsiTheme="minorHAnsi" w:cstheme="minorHAnsi"/>
                <w:sz w:val="22"/>
                <w:szCs w:val="22"/>
                <w:lang w:eastAsia="zh-CN"/>
              </w:rPr>
              <w:t>0</w:t>
            </w:r>
          </w:p>
        </w:tc>
      </w:tr>
      <w:tr w:rsidR="005E4D5E" w14:paraId="6BADBC9F" w14:textId="77777777" w:rsidTr="00805188">
        <w:trPr>
          <w:trHeight w:val="20"/>
          <w:jc w:val="center"/>
        </w:trPr>
        <w:tc>
          <w:tcPr>
            <w:tcW w:w="2160" w:type="dxa"/>
            <w:vAlign w:val="center"/>
          </w:tcPr>
          <w:p w14:paraId="0FE34E8E" w14:textId="5028FE71" w:rsidR="005E4D5E" w:rsidRDefault="00DC6FB6"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6475</w:t>
            </w:r>
          </w:p>
        </w:tc>
        <w:tc>
          <w:tcPr>
            <w:tcW w:w="2160" w:type="dxa"/>
            <w:vAlign w:val="center"/>
          </w:tcPr>
          <w:p w14:paraId="1E494F91" w14:textId="6F227FDB" w:rsidR="005E4D5E" w:rsidRDefault="00641180"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831668</w:t>
            </w:r>
          </w:p>
        </w:tc>
        <w:tc>
          <w:tcPr>
            <w:tcW w:w="2160" w:type="dxa"/>
            <w:vAlign w:val="center"/>
          </w:tcPr>
          <w:p w14:paraId="7D7E2711" w14:textId="6E9F213D" w:rsidR="005E4D5E" w:rsidRDefault="005E4D5E"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64</w:t>
            </w:r>
            <w:r w:rsidR="00865C19">
              <w:rPr>
                <w:rFonts w:asciiTheme="minorHAnsi" w:hAnsiTheme="minorHAnsi" w:cstheme="minorHAnsi"/>
                <w:sz w:val="22"/>
                <w:szCs w:val="22"/>
                <w:lang w:eastAsia="zh-CN"/>
              </w:rPr>
              <w:t>75</w:t>
            </w:r>
            <w:r>
              <w:rPr>
                <w:rFonts w:asciiTheme="minorHAnsi" w:hAnsiTheme="minorHAnsi" w:cstheme="minorHAnsi"/>
                <w:sz w:val="22"/>
                <w:szCs w:val="22"/>
                <w:lang w:eastAsia="zh-CN"/>
              </w:rPr>
              <w:t>.0</w:t>
            </w:r>
            <w:r w:rsidR="00865C19">
              <w:rPr>
                <w:rFonts w:asciiTheme="minorHAnsi" w:hAnsiTheme="minorHAnsi" w:cstheme="minorHAnsi"/>
                <w:sz w:val="22"/>
                <w:szCs w:val="22"/>
                <w:lang w:eastAsia="zh-CN"/>
              </w:rPr>
              <w:t>2</w:t>
            </w:r>
          </w:p>
        </w:tc>
      </w:tr>
      <w:tr w:rsidR="005E4D5E" w14:paraId="69D0FB33" w14:textId="77777777" w:rsidTr="00805188">
        <w:trPr>
          <w:trHeight w:val="20"/>
          <w:jc w:val="center"/>
        </w:trPr>
        <w:tc>
          <w:tcPr>
            <w:tcW w:w="2160" w:type="dxa"/>
            <w:vAlign w:val="center"/>
          </w:tcPr>
          <w:p w14:paraId="364C7239" w14:textId="3DFB47A5" w:rsidR="005E4D5E" w:rsidRDefault="00DC6FB6"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6535</w:t>
            </w:r>
          </w:p>
        </w:tc>
        <w:tc>
          <w:tcPr>
            <w:tcW w:w="2160" w:type="dxa"/>
            <w:vAlign w:val="center"/>
          </w:tcPr>
          <w:p w14:paraId="2DC6CCE6" w14:textId="20DC97B3" w:rsidR="005E4D5E" w:rsidRDefault="00C073EE"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83</w:t>
            </w:r>
            <w:r w:rsidR="005E4D5E">
              <w:rPr>
                <w:rFonts w:asciiTheme="minorHAnsi" w:hAnsiTheme="minorHAnsi" w:cstheme="minorHAnsi"/>
                <w:sz w:val="22"/>
                <w:szCs w:val="22"/>
                <w:lang w:eastAsia="zh-CN"/>
              </w:rPr>
              <w:t>5668</w:t>
            </w:r>
          </w:p>
        </w:tc>
        <w:tc>
          <w:tcPr>
            <w:tcW w:w="2160" w:type="dxa"/>
            <w:vAlign w:val="center"/>
          </w:tcPr>
          <w:p w14:paraId="3EAF6560" w14:textId="0BCAFDDF" w:rsidR="005E4D5E" w:rsidRDefault="00C073EE"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6535</w:t>
            </w:r>
            <w:r w:rsidR="005E4D5E">
              <w:rPr>
                <w:rFonts w:asciiTheme="minorHAnsi" w:hAnsiTheme="minorHAnsi" w:cstheme="minorHAnsi"/>
                <w:sz w:val="22"/>
                <w:szCs w:val="22"/>
                <w:lang w:eastAsia="zh-CN"/>
              </w:rPr>
              <w:t>.02</w:t>
            </w:r>
          </w:p>
        </w:tc>
      </w:tr>
      <w:tr w:rsidR="005E4D5E" w14:paraId="77027084" w14:textId="77777777" w:rsidTr="00805188">
        <w:trPr>
          <w:trHeight w:val="20"/>
          <w:jc w:val="center"/>
        </w:trPr>
        <w:tc>
          <w:tcPr>
            <w:tcW w:w="2160" w:type="dxa"/>
            <w:vAlign w:val="center"/>
          </w:tcPr>
          <w:p w14:paraId="1141BFE0" w14:textId="7590DC96" w:rsidR="005E4D5E" w:rsidRDefault="00DC6FB6"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6635</w:t>
            </w:r>
          </w:p>
        </w:tc>
        <w:tc>
          <w:tcPr>
            <w:tcW w:w="2160" w:type="dxa"/>
            <w:vAlign w:val="center"/>
          </w:tcPr>
          <w:p w14:paraId="226AC0E1" w14:textId="5C742900" w:rsidR="005E4D5E" w:rsidRDefault="00C073EE"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w:t>
            </w:r>
            <w:r w:rsidR="00E36456">
              <w:rPr>
                <w:rFonts w:asciiTheme="minorHAnsi" w:hAnsiTheme="minorHAnsi" w:cstheme="minorHAnsi"/>
                <w:sz w:val="22"/>
                <w:szCs w:val="22"/>
                <w:lang w:eastAsia="zh-CN"/>
              </w:rPr>
              <w:t>42</w:t>
            </w:r>
            <w:r>
              <w:rPr>
                <w:rFonts w:asciiTheme="minorHAnsi" w:hAnsiTheme="minorHAnsi" w:cstheme="minorHAnsi"/>
                <w:sz w:val="22"/>
                <w:szCs w:val="22"/>
                <w:lang w:eastAsia="zh-CN"/>
              </w:rPr>
              <w:t>332</w:t>
            </w:r>
          </w:p>
        </w:tc>
        <w:tc>
          <w:tcPr>
            <w:tcW w:w="2160" w:type="dxa"/>
            <w:vAlign w:val="center"/>
          </w:tcPr>
          <w:p w14:paraId="74763CAB" w14:textId="53F2942E" w:rsidR="005E4D5E" w:rsidRDefault="0068348B"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6634</w:t>
            </w:r>
            <w:r w:rsidR="005E4D5E">
              <w:rPr>
                <w:rFonts w:asciiTheme="minorHAnsi" w:hAnsiTheme="minorHAnsi" w:cstheme="minorHAnsi"/>
                <w:sz w:val="22"/>
                <w:szCs w:val="22"/>
                <w:lang w:eastAsia="zh-CN"/>
              </w:rPr>
              <w:t>.</w:t>
            </w:r>
            <w:r>
              <w:rPr>
                <w:rFonts w:asciiTheme="minorHAnsi" w:hAnsiTheme="minorHAnsi" w:cstheme="minorHAnsi"/>
                <w:sz w:val="22"/>
                <w:szCs w:val="22"/>
                <w:lang w:eastAsia="zh-CN"/>
              </w:rPr>
              <w:t>98</w:t>
            </w:r>
          </w:p>
        </w:tc>
      </w:tr>
      <w:tr w:rsidR="005E4D5E" w14:paraId="4583F812" w14:textId="77777777" w:rsidTr="00805188">
        <w:trPr>
          <w:trHeight w:val="20"/>
          <w:jc w:val="center"/>
        </w:trPr>
        <w:tc>
          <w:tcPr>
            <w:tcW w:w="2160" w:type="dxa"/>
            <w:vAlign w:val="center"/>
          </w:tcPr>
          <w:p w14:paraId="56F0CE9F" w14:textId="11458D96" w:rsidR="005E4D5E" w:rsidRDefault="00DC6FB6"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6695</w:t>
            </w:r>
          </w:p>
        </w:tc>
        <w:tc>
          <w:tcPr>
            <w:tcW w:w="2160" w:type="dxa"/>
            <w:vAlign w:val="center"/>
          </w:tcPr>
          <w:p w14:paraId="6F338C5D" w14:textId="475BC400" w:rsidR="005E4D5E" w:rsidRDefault="00910D99"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846332</w:t>
            </w:r>
          </w:p>
        </w:tc>
        <w:tc>
          <w:tcPr>
            <w:tcW w:w="2160" w:type="dxa"/>
            <w:vAlign w:val="center"/>
          </w:tcPr>
          <w:p w14:paraId="279CCD7D" w14:textId="3DF589A5" w:rsidR="005E4D5E" w:rsidRDefault="0037789C"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6694</w:t>
            </w:r>
            <w:r w:rsidR="005E4D5E">
              <w:rPr>
                <w:rFonts w:asciiTheme="minorHAnsi" w:hAnsiTheme="minorHAnsi" w:cstheme="minorHAnsi"/>
                <w:sz w:val="22"/>
                <w:szCs w:val="22"/>
                <w:lang w:eastAsia="zh-CN"/>
              </w:rPr>
              <w:t>.</w:t>
            </w:r>
            <w:r>
              <w:rPr>
                <w:rFonts w:asciiTheme="minorHAnsi" w:hAnsiTheme="minorHAnsi" w:cstheme="minorHAnsi"/>
                <w:sz w:val="22"/>
                <w:szCs w:val="22"/>
                <w:lang w:eastAsia="zh-CN"/>
              </w:rPr>
              <w:t>98</w:t>
            </w:r>
          </w:p>
        </w:tc>
      </w:tr>
      <w:tr w:rsidR="00F41BC9" w14:paraId="28B2E46A" w14:textId="77777777" w:rsidTr="00805188">
        <w:trPr>
          <w:trHeight w:val="20"/>
          <w:jc w:val="center"/>
        </w:trPr>
        <w:tc>
          <w:tcPr>
            <w:tcW w:w="2160" w:type="dxa"/>
            <w:vAlign w:val="center"/>
          </w:tcPr>
          <w:p w14:paraId="2F131019" w14:textId="2017DCED" w:rsidR="00F41BC9" w:rsidRDefault="00F41BC9"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6795</w:t>
            </w:r>
          </w:p>
        </w:tc>
        <w:tc>
          <w:tcPr>
            <w:tcW w:w="2160" w:type="dxa"/>
            <w:vAlign w:val="center"/>
          </w:tcPr>
          <w:p w14:paraId="095D56F1" w14:textId="3FEB56CF" w:rsidR="00F41BC9" w:rsidRDefault="00A44558"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853000</w:t>
            </w:r>
          </w:p>
        </w:tc>
        <w:tc>
          <w:tcPr>
            <w:tcW w:w="2160" w:type="dxa"/>
            <w:vAlign w:val="center"/>
          </w:tcPr>
          <w:p w14:paraId="5CDD1671" w14:textId="35EA0413" w:rsidR="00F41BC9" w:rsidRDefault="00A44558"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6795.00</w:t>
            </w:r>
          </w:p>
        </w:tc>
      </w:tr>
      <w:tr w:rsidR="00F41BC9" w14:paraId="64E8799B" w14:textId="77777777" w:rsidTr="00805188">
        <w:trPr>
          <w:trHeight w:val="20"/>
          <w:jc w:val="center"/>
        </w:trPr>
        <w:tc>
          <w:tcPr>
            <w:tcW w:w="2160" w:type="dxa"/>
            <w:vAlign w:val="center"/>
          </w:tcPr>
          <w:p w14:paraId="2DB96E16" w14:textId="3E70269B" w:rsidR="00F41BC9" w:rsidRDefault="00F41BC9"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6855</w:t>
            </w:r>
          </w:p>
        </w:tc>
        <w:tc>
          <w:tcPr>
            <w:tcW w:w="2160" w:type="dxa"/>
            <w:vAlign w:val="center"/>
          </w:tcPr>
          <w:p w14:paraId="3DC10FD8" w14:textId="1BDFE641" w:rsidR="00F41BC9" w:rsidRDefault="00E9540D"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857000</w:t>
            </w:r>
          </w:p>
        </w:tc>
        <w:tc>
          <w:tcPr>
            <w:tcW w:w="2160" w:type="dxa"/>
            <w:vAlign w:val="center"/>
          </w:tcPr>
          <w:p w14:paraId="3289A0BE" w14:textId="0539C511" w:rsidR="00F41BC9" w:rsidRDefault="00E9540D"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6855.00</w:t>
            </w:r>
          </w:p>
        </w:tc>
      </w:tr>
      <w:tr w:rsidR="00591FD8" w14:paraId="37B5E2C0" w14:textId="77777777" w:rsidTr="00805188">
        <w:trPr>
          <w:trHeight w:val="20"/>
          <w:jc w:val="center"/>
        </w:trPr>
        <w:tc>
          <w:tcPr>
            <w:tcW w:w="2160" w:type="dxa"/>
            <w:vAlign w:val="center"/>
          </w:tcPr>
          <w:p w14:paraId="2CCF25D8" w14:textId="394FA03B" w:rsidR="00591FD8" w:rsidRDefault="00591FD8"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6955</w:t>
            </w:r>
          </w:p>
        </w:tc>
        <w:tc>
          <w:tcPr>
            <w:tcW w:w="2160" w:type="dxa"/>
            <w:vAlign w:val="center"/>
          </w:tcPr>
          <w:p w14:paraId="21EB94DB" w14:textId="4195DEC8" w:rsidR="00591FD8" w:rsidRDefault="00217DA8"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863668</w:t>
            </w:r>
          </w:p>
        </w:tc>
        <w:tc>
          <w:tcPr>
            <w:tcW w:w="2160" w:type="dxa"/>
            <w:vAlign w:val="center"/>
          </w:tcPr>
          <w:p w14:paraId="65BA50AD" w14:textId="0ACF9EF1" w:rsidR="00591FD8" w:rsidRDefault="00217DA8"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6955.02</w:t>
            </w:r>
          </w:p>
        </w:tc>
      </w:tr>
      <w:tr w:rsidR="00591FD8" w14:paraId="1A436D2F" w14:textId="77777777" w:rsidTr="00805188">
        <w:trPr>
          <w:trHeight w:val="20"/>
          <w:jc w:val="center"/>
        </w:trPr>
        <w:tc>
          <w:tcPr>
            <w:tcW w:w="2160" w:type="dxa"/>
            <w:vAlign w:val="center"/>
          </w:tcPr>
          <w:p w14:paraId="3B48B620" w14:textId="5C1216AC" w:rsidR="00591FD8" w:rsidRDefault="008C3DF7"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7055</w:t>
            </w:r>
          </w:p>
        </w:tc>
        <w:tc>
          <w:tcPr>
            <w:tcW w:w="2160" w:type="dxa"/>
            <w:vAlign w:val="center"/>
          </w:tcPr>
          <w:p w14:paraId="6F7FC449" w14:textId="66F9F78F" w:rsidR="00591FD8" w:rsidRDefault="00CC62E3"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870332</w:t>
            </w:r>
          </w:p>
        </w:tc>
        <w:tc>
          <w:tcPr>
            <w:tcW w:w="2160" w:type="dxa"/>
            <w:vAlign w:val="center"/>
          </w:tcPr>
          <w:p w14:paraId="139A1C7C" w14:textId="43457502" w:rsidR="00591FD8" w:rsidRDefault="00EA626A"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7054.98</w:t>
            </w:r>
          </w:p>
        </w:tc>
      </w:tr>
      <w:tr w:rsidR="008C3DF7" w14:paraId="1F1DF79F" w14:textId="77777777" w:rsidTr="00805188">
        <w:trPr>
          <w:trHeight w:val="20"/>
          <w:jc w:val="center"/>
        </w:trPr>
        <w:tc>
          <w:tcPr>
            <w:tcW w:w="2160" w:type="dxa"/>
            <w:vAlign w:val="center"/>
          </w:tcPr>
          <w:p w14:paraId="0B18F764" w14:textId="34263074" w:rsidR="008C3DF7" w:rsidRDefault="008C3DF7"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7075</w:t>
            </w:r>
          </w:p>
        </w:tc>
        <w:tc>
          <w:tcPr>
            <w:tcW w:w="2160" w:type="dxa"/>
            <w:vAlign w:val="center"/>
          </w:tcPr>
          <w:p w14:paraId="57D76F99" w14:textId="668AEB54" w:rsidR="008C3DF7" w:rsidRDefault="00CC62E3"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871668</w:t>
            </w:r>
          </w:p>
        </w:tc>
        <w:tc>
          <w:tcPr>
            <w:tcW w:w="2160" w:type="dxa"/>
            <w:vAlign w:val="center"/>
          </w:tcPr>
          <w:p w14:paraId="7EE12A3A" w14:textId="346B63F4" w:rsidR="008C3DF7" w:rsidRDefault="00EA626A" w:rsidP="00805188">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7075.02</w:t>
            </w:r>
          </w:p>
        </w:tc>
      </w:tr>
    </w:tbl>
    <w:p w14:paraId="5164B839" w14:textId="6CFBE4EE" w:rsidR="003A3D38" w:rsidRPr="009166BC" w:rsidRDefault="009166BC" w:rsidP="009166BC">
      <w:pPr>
        <w:pStyle w:val="Caption"/>
        <w:jc w:val="center"/>
        <w:rPr>
          <w:sz w:val="24"/>
          <w:szCs w:val="24"/>
          <w:lang w:eastAsia="zh-CN"/>
        </w:rPr>
      </w:pPr>
      <w:bookmarkStart w:id="1" w:name="_Ref79059657"/>
      <w:r w:rsidRPr="009166BC">
        <w:rPr>
          <w:sz w:val="22"/>
          <w:szCs w:val="22"/>
        </w:rPr>
        <w:t xml:space="preserve">Table </w:t>
      </w:r>
      <w:r w:rsidRPr="009166BC">
        <w:rPr>
          <w:sz w:val="22"/>
          <w:szCs w:val="22"/>
        </w:rPr>
        <w:fldChar w:fldCharType="begin"/>
      </w:r>
      <w:r w:rsidRPr="009166BC">
        <w:rPr>
          <w:sz w:val="22"/>
          <w:szCs w:val="22"/>
        </w:rPr>
        <w:instrText xml:space="preserve"> SEQ Table \* ARABIC </w:instrText>
      </w:r>
      <w:r w:rsidRPr="009166BC">
        <w:rPr>
          <w:sz w:val="22"/>
          <w:szCs w:val="22"/>
        </w:rPr>
        <w:fldChar w:fldCharType="separate"/>
      </w:r>
      <w:r w:rsidRPr="009166BC">
        <w:rPr>
          <w:noProof/>
          <w:sz w:val="22"/>
          <w:szCs w:val="22"/>
        </w:rPr>
        <w:t>2</w:t>
      </w:r>
      <w:r w:rsidRPr="009166BC">
        <w:rPr>
          <w:sz w:val="22"/>
          <w:szCs w:val="22"/>
        </w:rPr>
        <w:fldChar w:fldCharType="end"/>
      </w:r>
      <w:bookmarkEnd w:id="1"/>
      <w:r>
        <w:rPr>
          <w:sz w:val="22"/>
          <w:szCs w:val="22"/>
        </w:rPr>
        <w:t xml:space="preserve">: </w:t>
      </w:r>
      <w:r w:rsidRPr="009166BC">
        <w:rPr>
          <w:sz w:val="22"/>
          <w:szCs w:val="22"/>
        </w:rPr>
        <w:t>Channel raster for NRU 100 MHz in band n</w:t>
      </w:r>
      <w:r>
        <w:rPr>
          <w:sz w:val="22"/>
          <w:szCs w:val="22"/>
        </w:rPr>
        <w:t>9</w:t>
      </w:r>
      <w:r w:rsidRPr="009166BC">
        <w:rPr>
          <w:sz w:val="22"/>
          <w:szCs w:val="22"/>
        </w:rPr>
        <w:t>6</w:t>
      </w:r>
    </w:p>
    <w:p w14:paraId="5878E06B" w14:textId="1678516C" w:rsidR="00E248CB" w:rsidRPr="00CC63A5" w:rsidRDefault="0067334B" w:rsidP="00CC63A5">
      <w:pPr>
        <w:rPr>
          <w:b/>
          <w:bCs/>
          <w:sz w:val="22"/>
          <w:szCs w:val="22"/>
          <w:lang w:eastAsia="zh-CN"/>
        </w:rPr>
      </w:pPr>
      <w:r w:rsidRPr="00E74DC1">
        <w:rPr>
          <w:b/>
          <w:bCs/>
          <w:sz w:val="22"/>
          <w:szCs w:val="22"/>
          <w:lang w:eastAsia="zh-CN"/>
        </w:rPr>
        <w:t xml:space="preserve">Proposal </w:t>
      </w:r>
      <w:r>
        <w:rPr>
          <w:b/>
          <w:bCs/>
          <w:sz w:val="22"/>
          <w:szCs w:val="22"/>
          <w:lang w:eastAsia="zh-CN"/>
        </w:rPr>
        <w:t>2</w:t>
      </w:r>
      <w:r w:rsidRPr="00E74DC1">
        <w:rPr>
          <w:b/>
          <w:bCs/>
          <w:sz w:val="22"/>
          <w:szCs w:val="22"/>
          <w:lang w:eastAsia="zh-CN"/>
        </w:rPr>
        <w:t xml:space="preserve">: </w:t>
      </w:r>
      <w:r>
        <w:rPr>
          <w:b/>
          <w:bCs/>
          <w:sz w:val="22"/>
          <w:szCs w:val="22"/>
          <w:lang w:eastAsia="zh-CN"/>
        </w:rPr>
        <w:t>Adopt the channel raster</w:t>
      </w:r>
      <w:r w:rsidR="00B10E73">
        <w:rPr>
          <w:b/>
          <w:bCs/>
          <w:sz w:val="22"/>
          <w:szCs w:val="22"/>
          <w:lang w:eastAsia="zh-CN"/>
        </w:rPr>
        <w:t xml:space="preserve"> in</w:t>
      </w:r>
      <w:r w:rsidR="00B10E73" w:rsidRPr="006D064D">
        <w:rPr>
          <w:b/>
          <w:bCs/>
          <w:sz w:val="22"/>
          <w:szCs w:val="22"/>
          <w:lang w:eastAsia="zh-CN"/>
        </w:rPr>
        <w:t xml:space="preserve"> </w:t>
      </w:r>
      <w:r w:rsidR="006D064D" w:rsidRPr="006D064D">
        <w:rPr>
          <w:b/>
          <w:bCs/>
          <w:sz w:val="22"/>
          <w:szCs w:val="22"/>
          <w:lang w:eastAsia="zh-CN"/>
        </w:rPr>
        <w:fldChar w:fldCharType="begin"/>
      </w:r>
      <w:r w:rsidR="006D064D" w:rsidRPr="006D064D">
        <w:rPr>
          <w:b/>
          <w:bCs/>
          <w:sz w:val="22"/>
          <w:szCs w:val="22"/>
          <w:lang w:eastAsia="zh-CN"/>
        </w:rPr>
        <w:instrText xml:space="preserve"> REF _Ref79059657 \h  \* MERGEFORMAT </w:instrText>
      </w:r>
      <w:r w:rsidR="006D064D" w:rsidRPr="006D064D">
        <w:rPr>
          <w:b/>
          <w:bCs/>
          <w:sz w:val="22"/>
          <w:szCs w:val="22"/>
          <w:lang w:eastAsia="zh-CN"/>
        </w:rPr>
      </w:r>
      <w:r w:rsidR="006D064D" w:rsidRPr="006D064D">
        <w:rPr>
          <w:b/>
          <w:bCs/>
          <w:sz w:val="22"/>
          <w:szCs w:val="22"/>
          <w:lang w:eastAsia="zh-CN"/>
        </w:rPr>
        <w:fldChar w:fldCharType="separate"/>
      </w:r>
      <w:r w:rsidR="006D064D" w:rsidRPr="006D064D">
        <w:rPr>
          <w:b/>
          <w:bCs/>
          <w:sz w:val="22"/>
          <w:szCs w:val="22"/>
        </w:rPr>
        <w:t xml:space="preserve">Table </w:t>
      </w:r>
      <w:r w:rsidR="006D064D" w:rsidRPr="006D064D">
        <w:rPr>
          <w:b/>
          <w:bCs/>
          <w:noProof/>
          <w:sz w:val="22"/>
          <w:szCs w:val="22"/>
        </w:rPr>
        <w:t>2</w:t>
      </w:r>
      <w:r w:rsidR="006D064D" w:rsidRPr="006D064D">
        <w:rPr>
          <w:b/>
          <w:bCs/>
          <w:sz w:val="22"/>
          <w:szCs w:val="22"/>
          <w:lang w:eastAsia="zh-CN"/>
        </w:rPr>
        <w:fldChar w:fldCharType="end"/>
      </w:r>
      <w:r>
        <w:rPr>
          <w:b/>
          <w:bCs/>
          <w:sz w:val="22"/>
          <w:szCs w:val="22"/>
          <w:lang w:eastAsia="zh-CN"/>
        </w:rPr>
        <w:t xml:space="preserve"> for NR-U 100 MHz CBW in band n96</w:t>
      </w:r>
      <w:r w:rsidR="00B678DD" w:rsidRPr="001C60E1">
        <w:rPr>
          <w:b/>
          <w:bCs/>
          <w:sz w:val="22"/>
          <w:szCs w:val="22"/>
          <w:lang w:eastAsia="zh-CN"/>
        </w:rPr>
        <w:t>.</w:t>
      </w:r>
    </w:p>
    <w:p w14:paraId="05109B46" w14:textId="784AF536" w:rsidR="00F2107A" w:rsidRDefault="0032488E" w:rsidP="005D6C7D">
      <w:pPr>
        <w:pStyle w:val="Heading1"/>
        <w:rPr>
          <w:lang w:val="en-US"/>
        </w:rPr>
      </w:pPr>
      <w:r>
        <w:rPr>
          <w:lang w:val="en-US"/>
        </w:rPr>
        <w:lastRenderedPageBreak/>
        <w:t>Con</w:t>
      </w:r>
      <w:r w:rsidR="00F2107A">
        <w:rPr>
          <w:lang w:val="en-US"/>
        </w:rPr>
        <w:t>clusions</w:t>
      </w:r>
    </w:p>
    <w:p w14:paraId="448CCCA6" w14:textId="13921330" w:rsidR="002526C8" w:rsidRDefault="002526C8" w:rsidP="002526C8">
      <w:pPr>
        <w:rPr>
          <w:b/>
          <w:bCs/>
          <w:sz w:val="22"/>
          <w:szCs w:val="22"/>
          <w:lang w:eastAsia="zh-CN"/>
        </w:rPr>
      </w:pPr>
      <w:r w:rsidRPr="00E74DC1">
        <w:rPr>
          <w:b/>
          <w:bCs/>
          <w:sz w:val="22"/>
          <w:szCs w:val="22"/>
          <w:lang w:eastAsia="zh-CN"/>
        </w:rPr>
        <w:t xml:space="preserve">Proposal 1: </w:t>
      </w:r>
      <w:r>
        <w:rPr>
          <w:b/>
          <w:bCs/>
          <w:sz w:val="22"/>
          <w:szCs w:val="22"/>
          <w:lang w:eastAsia="zh-CN"/>
        </w:rPr>
        <w:t>Adopt the channel raster in</w:t>
      </w:r>
      <w:r w:rsidRPr="000B4947">
        <w:rPr>
          <w:b/>
          <w:bCs/>
          <w:sz w:val="22"/>
          <w:szCs w:val="22"/>
          <w:lang w:eastAsia="zh-CN"/>
        </w:rPr>
        <w:t xml:space="preserve"> </w:t>
      </w:r>
      <w:r w:rsidRPr="000B4947">
        <w:rPr>
          <w:b/>
          <w:bCs/>
          <w:sz w:val="22"/>
          <w:szCs w:val="22"/>
          <w:lang w:eastAsia="zh-CN"/>
        </w:rPr>
        <w:fldChar w:fldCharType="begin"/>
      </w:r>
      <w:r w:rsidRPr="000B4947">
        <w:rPr>
          <w:b/>
          <w:bCs/>
          <w:sz w:val="22"/>
          <w:szCs w:val="22"/>
          <w:lang w:eastAsia="zh-CN"/>
        </w:rPr>
        <w:instrText xml:space="preserve"> REF _Ref70962293 \h  \* MERGEFORMAT </w:instrText>
      </w:r>
      <w:r w:rsidRPr="000B4947">
        <w:rPr>
          <w:b/>
          <w:bCs/>
          <w:sz w:val="22"/>
          <w:szCs w:val="22"/>
          <w:lang w:eastAsia="zh-CN"/>
        </w:rPr>
      </w:r>
      <w:r w:rsidRPr="000B4947">
        <w:rPr>
          <w:b/>
          <w:bCs/>
          <w:sz w:val="22"/>
          <w:szCs w:val="22"/>
          <w:lang w:eastAsia="zh-CN"/>
        </w:rPr>
        <w:fldChar w:fldCharType="separate"/>
      </w:r>
      <w:r w:rsidRPr="000B4947">
        <w:rPr>
          <w:b/>
          <w:bCs/>
          <w:sz w:val="22"/>
          <w:szCs w:val="22"/>
        </w:rPr>
        <w:t xml:space="preserve">Table </w:t>
      </w:r>
      <w:r w:rsidRPr="000B4947">
        <w:rPr>
          <w:b/>
          <w:bCs/>
          <w:noProof/>
          <w:sz w:val="22"/>
          <w:szCs w:val="22"/>
        </w:rPr>
        <w:t>1</w:t>
      </w:r>
      <w:r w:rsidRPr="000B4947">
        <w:rPr>
          <w:b/>
          <w:bCs/>
          <w:sz w:val="22"/>
          <w:szCs w:val="22"/>
          <w:lang w:eastAsia="zh-CN"/>
        </w:rPr>
        <w:fldChar w:fldCharType="end"/>
      </w:r>
      <w:r>
        <w:rPr>
          <w:b/>
          <w:bCs/>
          <w:sz w:val="22"/>
          <w:szCs w:val="22"/>
          <w:lang w:eastAsia="zh-CN"/>
        </w:rPr>
        <w:t xml:space="preserve"> for NR-U 100 MHz CBW in band n46.</w:t>
      </w:r>
    </w:p>
    <w:tbl>
      <w:tblPr>
        <w:tblStyle w:val="TableGrid"/>
        <w:tblW w:w="0" w:type="auto"/>
        <w:jc w:val="center"/>
        <w:tblLook w:val="04A0" w:firstRow="1" w:lastRow="0" w:firstColumn="1" w:lastColumn="0" w:noHBand="0" w:noVBand="1"/>
      </w:tblPr>
      <w:tblGrid>
        <w:gridCol w:w="2160"/>
        <w:gridCol w:w="2160"/>
        <w:gridCol w:w="2160"/>
      </w:tblGrid>
      <w:tr w:rsidR="00B80CCC" w14:paraId="0EDF1C59" w14:textId="77777777" w:rsidTr="00596271">
        <w:trPr>
          <w:trHeight w:val="720"/>
          <w:jc w:val="center"/>
        </w:trPr>
        <w:tc>
          <w:tcPr>
            <w:tcW w:w="2160" w:type="dxa"/>
          </w:tcPr>
          <w:p w14:paraId="4A9483AD" w14:textId="77777777" w:rsidR="00B80CCC" w:rsidRPr="00973F0C" w:rsidRDefault="00B80CCC" w:rsidP="00596271">
            <w:pPr>
              <w:jc w:val="center"/>
              <w:rPr>
                <w:rFonts w:asciiTheme="minorHAnsi" w:hAnsiTheme="minorHAnsi" w:cstheme="minorHAnsi"/>
                <w:b/>
                <w:bCs/>
                <w:sz w:val="22"/>
                <w:szCs w:val="22"/>
                <w:lang w:eastAsia="zh-CN"/>
              </w:rPr>
            </w:pPr>
            <w:r>
              <w:rPr>
                <w:rFonts w:asciiTheme="minorHAnsi" w:hAnsiTheme="minorHAnsi" w:cstheme="minorHAnsi"/>
                <w:b/>
                <w:bCs/>
                <w:sz w:val="22"/>
                <w:szCs w:val="22"/>
                <w:lang w:eastAsia="zh-CN"/>
              </w:rPr>
              <w:t>Nominal channel freq (MHz)</w:t>
            </w:r>
          </w:p>
        </w:tc>
        <w:tc>
          <w:tcPr>
            <w:tcW w:w="2160" w:type="dxa"/>
            <w:vAlign w:val="center"/>
          </w:tcPr>
          <w:p w14:paraId="3E8C603C" w14:textId="77777777" w:rsidR="00B80CCC" w:rsidRPr="00AB1F06" w:rsidRDefault="00B80CCC" w:rsidP="00596271">
            <w:pPr>
              <w:jc w:val="center"/>
              <w:rPr>
                <w:rFonts w:asciiTheme="minorHAnsi" w:hAnsiTheme="minorHAnsi" w:cstheme="minorHAnsi"/>
                <w:b/>
                <w:bCs/>
                <w:sz w:val="22"/>
                <w:szCs w:val="22"/>
                <w:lang w:eastAsia="zh-CN"/>
              </w:rPr>
            </w:pPr>
            <w:r w:rsidRPr="00973F0C">
              <w:rPr>
                <w:rFonts w:asciiTheme="minorHAnsi" w:hAnsiTheme="minorHAnsi" w:cstheme="minorHAnsi"/>
                <w:b/>
                <w:bCs/>
                <w:sz w:val="22"/>
                <w:szCs w:val="22"/>
                <w:lang w:eastAsia="zh-CN"/>
              </w:rPr>
              <w:t>N</w:t>
            </w:r>
            <w:r w:rsidRPr="00973F0C">
              <w:rPr>
                <w:rFonts w:asciiTheme="minorHAnsi" w:hAnsiTheme="minorHAnsi" w:cstheme="minorHAnsi"/>
                <w:b/>
                <w:bCs/>
                <w:sz w:val="22"/>
                <w:szCs w:val="22"/>
                <w:vertAlign w:val="subscript"/>
                <w:lang w:eastAsia="zh-CN"/>
              </w:rPr>
              <w:t>REF</w:t>
            </w:r>
            <w:r>
              <w:rPr>
                <w:rFonts w:asciiTheme="minorHAnsi" w:hAnsiTheme="minorHAnsi" w:cstheme="minorHAnsi"/>
                <w:b/>
                <w:bCs/>
                <w:sz w:val="22"/>
                <w:szCs w:val="22"/>
                <w:vertAlign w:val="subscript"/>
                <w:lang w:eastAsia="zh-CN"/>
              </w:rPr>
              <w:t xml:space="preserve"> </w:t>
            </w:r>
            <w:r>
              <w:rPr>
                <w:rFonts w:asciiTheme="minorHAnsi" w:hAnsiTheme="minorHAnsi" w:cstheme="minorHAnsi"/>
                <w:b/>
                <w:bCs/>
                <w:sz w:val="22"/>
                <w:szCs w:val="22"/>
                <w:lang w:eastAsia="zh-CN"/>
              </w:rPr>
              <w:t>(NR-ARFCN)</w:t>
            </w:r>
          </w:p>
        </w:tc>
        <w:tc>
          <w:tcPr>
            <w:tcW w:w="2160" w:type="dxa"/>
            <w:vAlign w:val="center"/>
          </w:tcPr>
          <w:p w14:paraId="2A54B637" w14:textId="77777777" w:rsidR="00B80CCC" w:rsidRPr="00AB1F06" w:rsidRDefault="00B80CCC" w:rsidP="00596271">
            <w:pPr>
              <w:jc w:val="center"/>
              <w:rPr>
                <w:b/>
                <w:bCs/>
                <w:sz w:val="22"/>
                <w:szCs w:val="22"/>
                <w:lang w:eastAsia="zh-CN"/>
              </w:rPr>
            </w:pPr>
            <w:r>
              <w:rPr>
                <w:rFonts w:asciiTheme="minorHAnsi" w:hAnsiTheme="minorHAnsi" w:cstheme="minorHAnsi"/>
                <w:b/>
                <w:bCs/>
                <w:sz w:val="22"/>
                <w:szCs w:val="22"/>
                <w:lang w:eastAsia="zh-CN"/>
              </w:rPr>
              <w:t>F</w:t>
            </w:r>
            <w:r w:rsidRPr="00973F0C">
              <w:rPr>
                <w:rFonts w:asciiTheme="minorHAnsi" w:hAnsiTheme="minorHAnsi" w:cstheme="minorHAnsi"/>
                <w:b/>
                <w:bCs/>
                <w:sz w:val="22"/>
                <w:szCs w:val="22"/>
                <w:vertAlign w:val="subscript"/>
                <w:lang w:eastAsia="zh-CN"/>
              </w:rPr>
              <w:t>REF</w:t>
            </w:r>
            <w:r>
              <w:rPr>
                <w:rFonts w:asciiTheme="minorHAnsi" w:hAnsiTheme="minorHAnsi" w:cstheme="minorHAnsi"/>
                <w:b/>
                <w:bCs/>
                <w:sz w:val="22"/>
                <w:szCs w:val="22"/>
                <w:vertAlign w:val="subscript"/>
                <w:lang w:eastAsia="zh-CN"/>
              </w:rPr>
              <w:t xml:space="preserve"> </w:t>
            </w:r>
            <w:r>
              <w:rPr>
                <w:rFonts w:asciiTheme="minorHAnsi" w:hAnsiTheme="minorHAnsi" w:cstheme="minorHAnsi"/>
                <w:b/>
                <w:bCs/>
                <w:sz w:val="22"/>
                <w:szCs w:val="22"/>
                <w:lang w:eastAsia="zh-CN"/>
              </w:rPr>
              <w:t>(MHz)</w:t>
            </w:r>
          </w:p>
        </w:tc>
      </w:tr>
      <w:tr w:rsidR="00B80CCC" w14:paraId="18D8B3B0" w14:textId="77777777" w:rsidTr="00596271">
        <w:trPr>
          <w:trHeight w:val="20"/>
          <w:jc w:val="center"/>
        </w:trPr>
        <w:tc>
          <w:tcPr>
            <w:tcW w:w="2160" w:type="dxa"/>
            <w:vAlign w:val="center"/>
          </w:tcPr>
          <w:p w14:paraId="204F36EF" w14:textId="77777777" w:rsidR="00B80CCC" w:rsidRPr="00DC1C55"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5200</w:t>
            </w:r>
          </w:p>
        </w:tc>
        <w:tc>
          <w:tcPr>
            <w:tcW w:w="2160" w:type="dxa"/>
            <w:vAlign w:val="center"/>
          </w:tcPr>
          <w:p w14:paraId="19FB35EF" w14:textId="77777777" w:rsidR="00B80CCC" w:rsidRPr="00973F0C" w:rsidRDefault="00B80CCC" w:rsidP="00596271">
            <w:pPr>
              <w:spacing w:after="0"/>
              <w:jc w:val="center"/>
              <w:rPr>
                <w:rFonts w:asciiTheme="minorHAnsi" w:hAnsiTheme="minorHAnsi" w:cstheme="minorHAnsi"/>
                <w:b/>
                <w:bCs/>
                <w:sz w:val="22"/>
                <w:szCs w:val="22"/>
                <w:lang w:eastAsia="zh-CN"/>
              </w:rPr>
            </w:pPr>
            <w:r w:rsidRPr="00DC1C55">
              <w:rPr>
                <w:rFonts w:asciiTheme="minorHAnsi" w:hAnsiTheme="minorHAnsi" w:cstheme="minorHAnsi"/>
                <w:sz w:val="22"/>
                <w:szCs w:val="22"/>
                <w:lang w:eastAsia="zh-CN"/>
              </w:rPr>
              <w:t>74</w:t>
            </w:r>
            <w:r>
              <w:rPr>
                <w:rFonts w:asciiTheme="minorHAnsi" w:hAnsiTheme="minorHAnsi" w:cstheme="minorHAnsi"/>
                <w:sz w:val="22"/>
                <w:szCs w:val="22"/>
                <w:lang w:eastAsia="zh-CN"/>
              </w:rPr>
              <w:t>6668</w:t>
            </w:r>
          </w:p>
        </w:tc>
        <w:tc>
          <w:tcPr>
            <w:tcW w:w="2160" w:type="dxa"/>
            <w:vAlign w:val="center"/>
          </w:tcPr>
          <w:p w14:paraId="5550D3C3" w14:textId="77777777" w:rsidR="00B80CCC" w:rsidRPr="00973F0C" w:rsidRDefault="00B80CCC" w:rsidP="00596271">
            <w:pPr>
              <w:spacing w:after="0"/>
              <w:jc w:val="center"/>
              <w:rPr>
                <w:rFonts w:asciiTheme="minorHAnsi" w:hAnsiTheme="minorHAnsi" w:cstheme="minorHAnsi"/>
                <w:b/>
                <w:bCs/>
                <w:sz w:val="22"/>
                <w:szCs w:val="22"/>
                <w:lang w:eastAsia="zh-CN"/>
              </w:rPr>
            </w:pPr>
            <w:r>
              <w:rPr>
                <w:rFonts w:asciiTheme="minorHAnsi" w:hAnsiTheme="minorHAnsi" w:cstheme="minorHAnsi"/>
                <w:sz w:val="22"/>
                <w:szCs w:val="22"/>
                <w:lang w:eastAsia="zh-CN"/>
              </w:rPr>
              <w:t>5200.02</w:t>
            </w:r>
          </w:p>
        </w:tc>
      </w:tr>
      <w:tr w:rsidR="00B80CCC" w14:paraId="66759A3B" w14:textId="77777777" w:rsidTr="00596271">
        <w:trPr>
          <w:trHeight w:val="20"/>
          <w:jc w:val="center"/>
        </w:trPr>
        <w:tc>
          <w:tcPr>
            <w:tcW w:w="2160" w:type="dxa"/>
            <w:vAlign w:val="center"/>
          </w:tcPr>
          <w:p w14:paraId="4C72243A" w14:textId="77777777" w:rsidR="00B80CCC" w:rsidRPr="00DC1C55"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5220</w:t>
            </w:r>
          </w:p>
        </w:tc>
        <w:tc>
          <w:tcPr>
            <w:tcW w:w="2160" w:type="dxa"/>
            <w:vAlign w:val="center"/>
          </w:tcPr>
          <w:p w14:paraId="51E4B53D" w14:textId="77777777" w:rsidR="00B80CCC" w:rsidRPr="00DC1C55" w:rsidRDefault="00B80CCC" w:rsidP="00596271">
            <w:pPr>
              <w:spacing w:after="0"/>
              <w:jc w:val="center"/>
              <w:rPr>
                <w:rFonts w:asciiTheme="minorHAnsi" w:hAnsiTheme="minorHAnsi" w:cstheme="minorHAnsi"/>
                <w:sz w:val="22"/>
                <w:szCs w:val="22"/>
                <w:lang w:eastAsia="zh-CN"/>
              </w:rPr>
            </w:pPr>
            <w:r w:rsidRPr="00DC1C55">
              <w:rPr>
                <w:rFonts w:asciiTheme="minorHAnsi" w:hAnsiTheme="minorHAnsi" w:cstheme="minorHAnsi"/>
                <w:sz w:val="22"/>
                <w:szCs w:val="22"/>
                <w:lang w:eastAsia="zh-CN"/>
              </w:rPr>
              <w:t>74</w:t>
            </w:r>
            <w:r>
              <w:rPr>
                <w:rFonts w:asciiTheme="minorHAnsi" w:hAnsiTheme="minorHAnsi" w:cstheme="minorHAnsi"/>
                <w:sz w:val="22"/>
                <w:szCs w:val="22"/>
                <w:lang w:eastAsia="zh-CN"/>
              </w:rPr>
              <w:t>8000</w:t>
            </w:r>
          </w:p>
        </w:tc>
        <w:tc>
          <w:tcPr>
            <w:tcW w:w="2160" w:type="dxa"/>
            <w:vAlign w:val="center"/>
          </w:tcPr>
          <w:p w14:paraId="4E09BBC7" w14:textId="77777777" w:rsidR="00B80CCC" w:rsidRPr="00DC1C55"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5220.00</w:t>
            </w:r>
          </w:p>
        </w:tc>
      </w:tr>
      <w:tr w:rsidR="00B80CCC" w14:paraId="6D788B06" w14:textId="77777777" w:rsidTr="00596271">
        <w:trPr>
          <w:trHeight w:val="20"/>
          <w:jc w:val="center"/>
        </w:trPr>
        <w:tc>
          <w:tcPr>
            <w:tcW w:w="2160" w:type="dxa"/>
            <w:vAlign w:val="center"/>
          </w:tcPr>
          <w:p w14:paraId="48AABA93"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5240</w:t>
            </w:r>
          </w:p>
        </w:tc>
        <w:tc>
          <w:tcPr>
            <w:tcW w:w="2160" w:type="dxa"/>
            <w:vAlign w:val="center"/>
          </w:tcPr>
          <w:p w14:paraId="58C47DE1" w14:textId="77777777" w:rsidR="00B80CCC" w:rsidRPr="00DC1C55"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749332</w:t>
            </w:r>
          </w:p>
        </w:tc>
        <w:tc>
          <w:tcPr>
            <w:tcW w:w="2160" w:type="dxa"/>
            <w:vAlign w:val="center"/>
          </w:tcPr>
          <w:p w14:paraId="051E10D6"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5239.98</w:t>
            </w:r>
          </w:p>
        </w:tc>
      </w:tr>
      <w:tr w:rsidR="00B80CCC" w14:paraId="5DEA1303" w14:textId="77777777" w:rsidTr="00596271">
        <w:trPr>
          <w:trHeight w:val="20"/>
          <w:jc w:val="center"/>
        </w:trPr>
        <w:tc>
          <w:tcPr>
            <w:tcW w:w="2160" w:type="dxa"/>
            <w:vAlign w:val="center"/>
          </w:tcPr>
          <w:p w14:paraId="447A689B"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5260</w:t>
            </w:r>
          </w:p>
        </w:tc>
        <w:tc>
          <w:tcPr>
            <w:tcW w:w="2160" w:type="dxa"/>
            <w:vAlign w:val="center"/>
          </w:tcPr>
          <w:p w14:paraId="270BCCDD" w14:textId="77777777" w:rsidR="00B80CCC" w:rsidRPr="00DC1C55"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750668</w:t>
            </w:r>
          </w:p>
        </w:tc>
        <w:tc>
          <w:tcPr>
            <w:tcW w:w="2160" w:type="dxa"/>
            <w:vAlign w:val="center"/>
          </w:tcPr>
          <w:p w14:paraId="0ABF09DD"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5260.02</w:t>
            </w:r>
          </w:p>
        </w:tc>
      </w:tr>
      <w:tr w:rsidR="00B80CCC" w14:paraId="32122852" w14:textId="77777777" w:rsidTr="00596271">
        <w:trPr>
          <w:trHeight w:val="20"/>
          <w:jc w:val="center"/>
        </w:trPr>
        <w:tc>
          <w:tcPr>
            <w:tcW w:w="2160" w:type="dxa"/>
            <w:vAlign w:val="center"/>
          </w:tcPr>
          <w:p w14:paraId="77E84EFA"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5280</w:t>
            </w:r>
          </w:p>
        </w:tc>
        <w:tc>
          <w:tcPr>
            <w:tcW w:w="2160" w:type="dxa"/>
            <w:vAlign w:val="center"/>
          </w:tcPr>
          <w:p w14:paraId="262AB473" w14:textId="77777777" w:rsidR="00B80CCC" w:rsidRPr="00DC1C55"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752000</w:t>
            </w:r>
          </w:p>
        </w:tc>
        <w:tc>
          <w:tcPr>
            <w:tcW w:w="2160" w:type="dxa"/>
            <w:vAlign w:val="center"/>
          </w:tcPr>
          <w:p w14:paraId="4F595B58"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5280.00</w:t>
            </w:r>
          </w:p>
        </w:tc>
      </w:tr>
      <w:tr w:rsidR="00B80CCC" w14:paraId="0E83FE14" w14:textId="77777777" w:rsidTr="00596271">
        <w:trPr>
          <w:trHeight w:val="20"/>
          <w:jc w:val="center"/>
        </w:trPr>
        <w:tc>
          <w:tcPr>
            <w:tcW w:w="2160" w:type="dxa"/>
            <w:vAlign w:val="center"/>
          </w:tcPr>
          <w:p w14:paraId="7DA19419"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5300</w:t>
            </w:r>
          </w:p>
        </w:tc>
        <w:tc>
          <w:tcPr>
            <w:tcW w:w="2160" w:type="dxa"/>
            <w:vAlign w:val="center"/>
          </w:tcPr>
          <w:p w14:paraId="3ABB79C5" w14:textId="77777777" w:rsidR="00B80CCC" w:rsidRPr="00DC1C55"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753332</w:t>
            </w:r>
          </w:p>
        </w:tc>
        <w:tc>
          <w:tcPr>
            <w:tcW w:w="2160" w:type="dxa"/>
            <w:vAlign w:val="center"/>
          </w:tcPr>
          <w:p w14:paraId="453B499E"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5299.98</w:t>
            </w:r>
          </w:p>
        </w:tc>
      </w:tr>
      <w:tr w:rsidR="00B80CCC" w14:paraId="146FD6C3" w14:textId="77777777" w:rsidTr="00596271">
        <w:trPr>
          <w:trHeight w:val="20"/>
          <w:jc w:val="center"/>
        </w:trPr>
        <w:tc>
          <w:tcPr>
            <w:tcW w:w="2160" w:type="dxa"/>
            <w:vAlign w:val="center"/>
          </w:tcPr>
          <w:p w14:paraId="78B70A45"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5520</w:t>
            </w:r>
          </w:p>
        </w:tc>
        <w:tc>
          <w:tcPr>
            <w:tcW w:w="2160" w:type="dxa"/>
            <w:vAlign w:val="center"/>
          </w:tcPr>
          <w:p w14:paraId="2112046F" w14:textId="77777777" w:rsidR="00B80CCC" w:rsidRPr="00DC1C55"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768000</w:t>
            </w:r>
          </w:p>
        </w:tc>
        <w:tc>
          <w:tcPr>
            <w:tcW w:w="2160" w:type="dxa"/>
            <w:vAlign w:val="center"/>
          </w:tcPr>
          <w:p w14:paraId="4B40EA78" w14:textId="77777777" w:rsidR="00B80CCC" w:rsidRPr="00DC1C55"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5520.00</w:t>
            </w:r>
          </w:p>
        </w:tc>
      </w:tr>
      <w:tr w:rsidR="00B80CCC" w14:paraId="21094713" w14:textId="77777777" w:rsidTr="00596271">
        <w:trPr>
          <w:trHeight w:val="20"/>
          <w:jc w:val="center"/>
        </w:trPr>
        <w:tc>
          <w:tcPr>
            <w:tcW w:w="2160" w:type="dxa"/>
            <w:vAlign w:val="center"/>
          </w:tcPr>
          <w:p w14:paraId="218EB02A"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5540</w:t>
            </w:r>
          </w:p>
        </w:tc>
        <w:tc>
          <w:tcPr>
            <w:tcW w:w="2160" w:type="dxa"/>
            <w:vAlign w:val="center"/>
          </w:tcPr>
          <w:p w14:paraId="7A08ED02"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769332</w:t>
            </w:r>
          </w:p>
        </w:tc>
        <w:tc>
          <w:tcPr>
            <w:tcW w:w="2160" w:type="dxa"/>
            <w:vAlign w:val="center"/>
          </w:tcPr>
          <w:p w14:paraId="437956F1"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5539.98</w:t>
            </w:r>
          </w:p>
        </w:tc>
      </w:tr>
      <w:tr w:rsidR="00B80CCC" w14:paraId="281D8C4B" w14:textId="77777777" w:rsidTr="00596271">
        <w:trPr>
          <w:trHeight w:val="20"/>
          <w:jc w:val="center"/>
        </w:trPr>
        <w:tc>
          <w:tcPr>
            <w:tcW w:w="2160" w:type="dxa"/>
            <w:vAlign w:val="center"/>
          </w:tcPr>
          <w:p w14:paraId="7BF8707A"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5560</w:t>
            </w:r>
          </w:p>
        </w:tc>
        <w:tc>
          <w:tcPr>
            <w:tcW w:w="2160" w:type="dxa"/>
            <w:vAlign w:val="center"/>
          </w:tcPr>
          <w:p w14:paraId="04FFEA97"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770668</w:t>
            </w:r>
          </w:p>
        </w:tc>
        <w:tc>
          <w:tcPr>
            <w:tcW w:w="2160" w:type="dxa"/>
            <w:vAlign w:val="center"/>
          </w:tcPr>
          <w:p w14:paraId="68D7567B"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5560.02</w:t>
            </w:r>
          </w:p>
        </w:tc>
      </w:tr>
      <w:tr w:rsidR="00B80CCC" w14:paraId="63AFD382" w14:textId="77777777" w:rsidTr="00596271">
        <w:trPr>
          <w:trHeight w:val="20"/>
          <w:jc w:val="center"/>
        </w:trPr>
        <w:tc>
          <w:tcPr>
            <w:tcW w:w="2160" w:type="dxa"/>
            <w:vAlign w:val="center"/>
          </w:tcPr>
          <w:p w14:paraId="109BEA66"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5580</w:t>
            </w:r>
          </w:p>
        </w:tc>
        <w:tc>
          <w:tcPr>
            <w:tcW w:w="2160" w:type="dxa"/>
            <w:vAlign w:val="center"/>
          </w:tcPr>
          <w:p w14:paraId="487BF3AA"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772000</w:t>
            </w:r>
          </w:p>
        </w:tc>
        <w:tc>
          <w:tcPr>
            <w:tcW w:w="2160" w:type="dxa"/>
            <w:vAlign w:val="center"/>
          </w:tcPr>
          <w:p w14:paraId="563FABD4"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5580.00</w:t>
            </w:r>
          </w:p>
        </w:tc>
      </w:tr>
      <w:tr w:rsidR="00B80CCC" w14:paraId="64AA4CDF" w14:textId="77777777" w:rsidTr="00596271">
        <w:trPr>
          <w:trHeight w:val="20"/>
          <w:jc w:val="center"/>
        </w:trPr>
        <w:tc>
          <w:tcPr>
            <w:tcW w:w="2160" w:type="dxa"/>
            <w:vAlign w:val="center"/>
          </w:tcPr>
          <w:p w14:paraId="6B5206DA"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5600</w:t>
            </w:r>
          </w:p>
        </w:tc>
        <w:tc>
          <w:tcPr>
            <w:tcW w:w="2160" w:type="dxa"/>
            <w:vAlign w:val="center"/>
          </w:tcPr>
          <w:p w14:paraId="44DDD73A"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773332</w:t>
            </w:r>
          </w:p>
        </w:tc>
        <w:tc>
          <w:tcPr>
            <w:tcW w:w="2160" w:type="dxa"/>
            <w:vAlign w:val="center"/>
          </w:tcPr>
          <w:p w14:paraId="0D9693A1"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5599.98</w:t>
            </w:r>
          </w:p>
        </w:tc>
      </w:tr>
      <w:tr w:rsidR="00B80CCC" w14:paraId="7F90E489" w14:textId="77777777" w:rsidTr="00596271">
        <w:trPr>
          <w:trHeight w:val="20"/>
          <w:jc w:val="center"/>
        </w:trPr>
        <w:tc>
          <w:tcPr>
            <w:tcW w:w="2160" w:type="dxa"/>
            <w:vAlign w:val="center"/>
          </w:tcPr>
          <w:p w14:paraId="7453E87E"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5620</w:t>
            </w:r>
          </w:p>
        </w:tc>
        <w:tc>
          <w:tcPr>
            <w:tcW w:w="2160" w:type="dxa"/>
            <w:vAlign w:val="center"/>
          </w:tcPr>
          <w:p w14:paraId="520B0FAD"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774668</w:t>
            </w:r>
          </w:p>
        </w:tc>
        <w:tc>
          <w:tcPr>
            <w:tcW w:w="2160" w:type="dxa"/>
            <w:vAlign w:val="center"/>
          </w:tcPr>
          <w:p w14:paraId="0D653AE4"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5620.02</w:t>
            </w:r>
          </w:p>
        </w:tc>
      </w:tr>
      <w:tr w:rsidR="00B80CCC" w14:paraId="74BD1534" w14:textId="77777777" w:rsidTr="00596271">
        <w:trPr>
          <w:trHeight w:val="20"/>
          <w:jc w:val="center"/>
        </w:trPr>
        <w:tc>
          <w:tcPr>
            <w:tcW w:w="2160" w:type="dxa"/>
            <w:vAlign w:val="center"/>
          </w:tcPr>
          <w:p w14:paraId="749C664F"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6540</w:t>
            </w:r>
          </w:p>
        </w:tc>
        <w:tc>
          <w:tcPr>
            <w:tcW w:w="2160" w:type="dxa"/>
            <w:vAlign w:val="center"/>
          </w:tcPr>
          <w:p w14:paraId="2F0DDF5C"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776000</w:t>
            </w:r>
          </w:p>
        </w:tc>
        <w:tc>
          <w:tcPr>
            <w:tcW w:w="2160" w:type="dxa"/>
            <w:vAlign w:val="center"/>
          </w:tcPr>
          <w:p w14:paraId="423E8D3C"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5640.00</w:t>
            </w:r>
          </w:p>
        </w:tc>
      </w:tr>
      <w:tr w:rsidR="00B80CCC" w14:paraId="30DA3453" w14:textId="77777777" w:rsidTr="00596271">
        <w:trPr>
          <w:trHeight w:val="20"/>
          <w:jc w:val="center"/>
        </w:trPr>
        <w:tc>
          <w:tcPr>
            <w:tcW w:w="2160" w:type="dxa"/>
            <w:vAlign w:val="center"/>
          </w:tcPr>
          <w:p w14:paraId="14E36700"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5660</w:t>
            </w:r>
          </w:p>
        </w:tc>
        <w:tc>
          <w:tcPr>
            <w:tcW w:w="2160" w:type="dxa"/>
            <w:vAlign w:val="center"/>
          </w:tcPr>
          <w:p w14:paraId="72F32F42"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777332</w:t>
            </w:r>
          </w:p>
        </w:tc>
        <w:tc>
          <w:tcPr>
            <w:tcW w:w="2160" w:type="dxa"/>
            <w:vAlign w:val="center"/>
          </w:tcPr>
          <w:p w14:paraId="7668E305"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5659.98</w:t>
            </w:r>
          </w:p>
        </w:tc>
      </w:tr>
      <w:tr w:rsidR="00B80CCC" w14:paraId="3E6C43C6" w14:textId="77777777" w:rsidTr="00596271">
        <w:trPr>
          <w:trHeight w:val="20"/>
          <w:jc w:val="center"/>
        </w:trPr>
        <w:tc>
          <w:tcPr>
            <w:tcW w:w="2160" w:type="dxa"/>
            <w:vAlign w:val="center"/>
          </w:tcPr>
          <w:p w14:paraId="3E161138"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5680</w:t>
            </w:r>
          </w:p>
        </w:tc>
        <w:tc>
          <w:tcPr>
            <w:tcW w:w="2160" w:type="dxa"/>
            <w:vAlign w:val="center"/>
          </w:tcPr>
          <w:p w14:paraId="6F9F6C9B"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778668</w:t>
            </w:r>
          </w:p>
        </w:tc>
        <w:tc>
          <w:tcPr>
            <w:tcW w:w="2160" w:type="dxa"/>
            <w:vAlign w:val="center"/>
          </w:tcPr>
          <w:p w14:paraId="5216594A"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5680.02</w:t>
            </w:r>
          </w:p>
        </w:tc>
      </w:tr>
      <w:tr w:rsidR="00B80CCC" w14:paraId="6610CA23" w14:textId="77777777" w:rsidTr="00596271">
        <w:trPr>
          <w:trHeight w:val="20"/>
          <w:jc w:val="center"/>
        </w:trPr>
        <w:tc>
          <w:tcPr>
            <w:tcW w:w="2160" w:type="dxa"/>
            <w:vAlign w:val="center"/>
          </w:tcPr>
          <w:p w14:paraId="5A70DF3D"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5785</w:t>
            </w:r>
          </w:p>
        </w:tc>
        <w:tc>
          <w:tcPr>
            <w:tcW w:w="2160" w:type="dxa"/>
            <w:vAlign w:val="center"/>
          </w:tcPr>
          <w:p w14:paraId="37311EF9"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785668</w:t>
            </w:r>
          </w:p>
        </w:tc>
        <w:tc>
          <w:tcPr>
            <w:tcW w:w="2160" w:type="dxa"/>
            <w:vAlign w:val="center"/>
          </w:tcPr>
          <w:p w14:paraId="727DFAF0"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5785.02</w:t>
            </w:r>
          </w:p>
        </w:tc>
      </w:tr>
      <w:tr w:rsidR="00B80CCC" w14:paraId="3924AF3B" w14:textId="77777777" w:rsidTr="00596271">
        <w:trPr>
          <w:trHeight w:val="20"/>
          <w:jc w:val="center"/>
        </w:trPr>
        <w:tc>
          <w:tcPr>
            <w:tcW w:w="2160" w:type="dxa"/>
            <w:vAlign w:val="center"/>
          </w:tcPr>
          <w:p w14:paraId="2D2791C8"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5805</w:t>
            </w:r>
          </w:p>
        </w:tc>
        <w:tc>
          <w:tcPr>
            <w:tcW w:w="2160" w:type="dxa"/>
            <w:vAlign w:val="center"/>
          </w:tcPr>
          <w:p w14:paraId="6210832A"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787000</w:t>
            </w:r>
          </w:p>
        </w:tc>
        <w:tc>
          <w:tcPr>
            <w:tcW w:w="2160" w:type="dxa"/>
            <w:vAlign w:val="center"/>
          </w:tcPr>
          <w:p w14:paraId="2E84D679"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5805.00</w:t>
            </w:r>
          </w:p>
        </w:tc>
      </w:tr>
      <w:tr w:rsidR="00B80CCC" w14:paraId="26FA7338" w14:textId="77777777" w:rsidTr="00596271">
        <w:trPr>
          <w:trHeight w:val="20"/>
          <w:jc w:val="center"/>
        </w:trPr>
        <w:tc>
          <w:tcPr>
            <w:tcW w:w="2160" w:type="dxa"/>
            <w:vAlign w:val="center"/>
          </w:tcPr>
          <w:p w14:paraId="4F634B04"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5825</w:t>
            </w:r>
          </w:p>
        </w:tc>
        <w:tc>
          <w:tcPr>
            <w:tcW w:w="2160" w:type="dxa"/>
            <w:vAlign w:val="center"/>
          </w:tcPr>
          <w:p w14:paraId="2F41B777"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788332</w:t>
            </w:r>
          </w:p>
        </w:tc>
        <w:tc>
          <w:tcPr>
            <w:tcW w:w="2160" w:type="dxa"/>
            <w:vAlign w:val="center"/>
          </w:tcPr>
          <w:p w14:paraId="07281000"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5824.98</w:t>
            </w:r>
          </w:p>
        </w:tc>
      </w:tr>
      <w:tr w:rsidR="00B80CCC" w14:paraId="3BA92C3A" w14:textId="77777777" w:rsidTr="00596271">
        <w:trPr>
          <w:trHeight w:val="20"/>
          <w:jc w:val="center"/>
        </w:trPr>
        <w:tc>
          <w:tcPr>
            <w:tcW w:w="2160" w:type="dxa"/>
            <w:vAlign w:val="center"/>
          </w:tcPr>
          <w:p w14:paraId="7122ED0E"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5845</w:t>
            </w:r>
          </w:p>
        </w:tc>
        <w:tc>
          <w:tcPr>
            <w:tcW w:w="2160" w:type="dxa"/>
            <w:vAlign w:val="center"/>
          </w:tcPr>
          <w:p w14:paraId="63ED1763"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789668</w:t>
            </w:r>
          </w:p>
        </w:tc>
        <w:tc>
          <w:tcPr>
            <w:tcW w:w="2160" w:type="dxa"/>
            <w:vAlign w:val="center"/>
          </w:tcPr>
          <w:p w14:paraId="19A720FC"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5845.02</w:t>
            </w:r>
          </w:p>
        </w:tc>
      </w:tr>
      <w:tr w:rsidR="00B80CCC" w14:paraId="25319A06" w14:textId="77777777" w:rsidTr="00596271">
        <w:trPr>
          <w:trHeight w:val="20"/>
          <w:jc w:val="center"/>
        </w:trPr>
        <w:tc>
          <w:tcPr>
            <w:tcW w:w="2160" w:type="dxa"/>
            <w:vAlign w:val="center"/>
          </w:tcPr>
          <w:p w14:paraId="64128E40"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5865</w:t>
            </w:r>
          </w:p>
        </w:tc>
        <w:tc>
          <w:tcPr>
            <w:tcW w:w="2160" w:type="dxa"/>
            <w:vAlign w:val="center"/>
          </w:tcPr>
          <w:p w14:paraId="36E81DA5"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791000</w:t>
            </w:r>
          </w:p>
        </w:tc>
        <w:tc>
          <w:tcPr>
            <w:tcW w:w="2160" w:type="dxa"/>
            <w:vAlign w:val="center"/>
          </w:tcPr>
          <w:p w14:paraId="01C6081B" w14:textId="77777777" w:rsidR="00B80CCC" w:rsidRDefault="00B80CCC"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5865.00</w:t>
            </w:r>
          </w:p>
        </w:tc>
      </w:tr>
    </w:tbl>
    <w:p w14:paraId="7AEEA415" w14:textId="77777777" w:rsidR="00B80CCC" w:rsidRPr="009166BC" w:rsidRDefault="00B80CCC" w:rsidP="00B80CCC">
      <w:pPr>
        <w:pStyle w:val="Caption"/>
        <w:jc w:val="center"/>
        <w:rPr>
          <w:b w:val="0"/>
          <w:bCs/>
          <w:sz w:val="24"/>
          <w:szCs w:val="24"/>
          <w:lang w:eastAsia="zh-CN"/>
        </w:rPr>
      </w:pPr>
      <w:r w:rsidRPr="009166BC">
        <w:rPr>
          <w:sz w:val="22"/>
          <w:szCs w:val="22"/>
        </w:rPr>
        <w:t xml:space="preserve">Table </w:t>
      </w:r>
      <w:r w:rsidRPr="009166BC">
        <w:rPr>
          <w:sz w:val="22"/>
          <w:szCs w:val="22"/>
        </w:rPr>
        <w:fldChar w:fldCharType="begin"/>
      </w:r>
      <w:r w:rsidRPr="009166BC">
        <w:rPr>
          <w:sz w:val="22"/>
          <w:szCs w:val="22"/>
        </w:rPr>
        <w:instrText xml:space="preserve"> SEQ Table \* ARABIC </w:instrText>
      </w:r>
      <w:r w:rsidRPr="009166BC">
        <w:rPr>
          <w:sz w:val="22"/>
          <w:szCs w:val="22"/>
        </w:rPr>
        <w:fldChar w:fldCharType="separate"/>
      </w:r>
      <w:r w:rsidRPr="009166BC">
        <w:rPr>
          <w:noProof/>
          <w:sz w:val="22"/>
          <w:szCs w:val="22"/>
        </w:rPr>
        <w:t>1</w:t>
      </w:r>
      <w:r w:rsidRPr="009166BC">
        <w:rPr>
          <w:sz w:val="22"/>
          <w:szCs w:val="22"/>
        </w:rPr>
        <w:fldChar w:fldCharType="end"/>
      </w:r>
      <w:r w:rsidRPr="009166BC">
        <w:rPr>
          <w:sz w:val="22"/>
          <w:szCs w:val="22"/>
        </w:rPr>
        <w:t>: Channel raster for NRU 100 MHz in band n46</w:t>
      </w:r>
    </w:p>
    <w:p w14:paraId="65F6DD4B" w14:textId="77777777" w:rsidR="00B80CCC" w:rsidRDefault="00B80CCC" w:rsidP="002526C8">
      <w:pPr>
        <w:rPr>
          <w:b/>
          <w:bCs/>
          <w:sz w:val="22"/>
          <w:szCs w:val="22"/>
          <w:lang w:eastAsia="zh-CN"/>
        </w:rPr>
      </w:pPr>
    </w:p>
    <w:p w14:paraId="1CE9C618" w14:textId="27EFC014" w:rsidR="00116FC2" w:rsidRDefault="00CC63A5" w:rsidP="0058318D">
      <w:pPr>
        <w:rPr>
          <w:b/>
          <w:bCs/>
          <w:sz w:val="22"/>
          <w:szCs w:val="22"/>
          <w:lang w:eastAsia="zh-CN"/>
        </w:rPr>
      </w:pPr>
      <w:r w:rsidRPr="00E74DC1">
        <w:rPr>
          <w:b/>
          <w:bCs/>
          <w:sz w:val="22"/>
          <w:szCs w:val="22"/>
          <w:lang w:eastAsia="zh-CN"/>
        </w:rPr>
        <w:t xml:space="preserve">Proposal </w:t>
      </w:r>
      <w:r>
        <w:rPr>
          <w:b/>
          <w:bCs/>
          <w:sz w:val="22"/>
          <w:szCs w:val="22"/>
          <w:lang w:eastAsia="zh-CN"/>
        </w:rPr>
        <w:t>2</w:t>
      </w:r>
      <w:r w:rsidRPr="00E74DC1">
        <w:rPr>
          <w:b/>
          <w:bCs/>
          <w:sz w:val="22"/>
          <w:szCs w:val="22"/>
          <w:lang w:eastAsia="zh-CN"/>
        </w:rPr>
        <w:t xml:space="preserve">: </w:t>
      </w:r>
      <w:r>
        <w:rPr>
          <w:b/>
          <w:bCs/>
          <w:sz w:val="22"/>
          <w:szCs w:val="22"/>
          <w:lang w:eastAsia="zh-CN"/>
        </w:rPr>
        <w:t>Adopt the channel raster in</w:t>
      </w:r>
      <w:r w:rsidRPr="006D064D">
        <w:rPr>
          <w:b/>
          <w:bCs/>
          <w:sz w:val="22"/>
          <w:szCs w:val="22"/>
          <w:lang w:eastAsia="zh-CN"/>
        </w:rPr>
        <w:t xml:space="preserve"> </w:t>
      </w:r>
      <w:r w:rsidRPr="006D064D">
        <w:rPr>
          <w:b/>
          <w:bCs/>
          <w:sz w:val="22"/>
          <w:szCs w:val="22"/>
          <w:lang w:eastAsia="zh-CN"/>
        </w:rPr>
        <w:fldChar w:fldCharType="begin"/>
      </w:r>
      <w:r w:rsidRPr="006D064D">
        <w:rPr>
          <w:b/>
          <w:bCs/>
          <w:sz w:val="22"/>
          <w:szCs w:val="22"/>
          <w:lang w:eastAsia="zh-CN"/>
        </w:rPr>
        <w:instrText xml:space="preserve"> REF _Ref79059657 \h  \* MERGEFORMAT </w:instrText>
      </w:r>
      <w:r w:rsidRPr="006D064D">
        <w:rPr>
          <w:b/>
          <w:bCs/>
          <w:sz w:val="22"/>
          <w:szCs w:val="22"/>
          <w:lang w:eastAsia="zh-CN"/>
        </w:rPr>
      </w:r>
      <w:r w:rsidRPr="006D064D">
        <w:rPr>
          <w:b/>
          <w:bCs/>
          <w:sz w:val="22"/>
          <w:szCs w:val="22"/>
          <w:lang w:eastAsia="zh-CN"/>
        </w:rPr>
        <w:fldChar w:fldCharType="separate"/>
      </w:r>
      <w:r w:rsidRPr="006D064D">
        <w:rPr>
          <w:b/>
          <w:bCs/>
          <w:sz w:val="22"/>
          <w:szCs w:val="22"/>
        </w:rPr>
        <w:t xml:space="preserve">Table </w:t>
      </w:r>
      <w:r w:rsidRPr="006D064D">
        <w:rPr>
          <w:b/>
          <w:bCs/>
          <w:noProof/>
          <w:sz w:val="22"/>
          <w:szCs w:val="22"/>
        </w:rPr>
        <w:t>2</w:t>
      </w:r>
      <w:r w:rsidRPr="006D064D">
        <w:rPr>
          <w:b/>
          <w:bCs/>
          <w:sz w:val="22"/>
          <w:szCs w:val="22"/>
          <w:lang w:eastAsia="zh-CN"/>
        </w:rPr>
        <w:fldChar w:fldCharType="end"/>
      </w:r>
      <w:r>
        <w:rPr>
          <w:b/>
          <w:bCs/>
          <w:sz w:val="22"/>
          <w:szCs w:val="22"/>
          <w:lang w:eastAsia="zh-CN"/>
        </w:rPr>
        <w:t xml:space="preserve"> for NR-U 100 MHz CBW in band n96</w:t>
      </w:r>
      <w:r w:rsidRPr="001C60E1">
        <w:rPr>
          <w:b/>
          <w:bCs/>
          <w:sz w:val="22"/>
          <w:szCs w:val="22"/>
          <w:lang w:eastAsia="zh-CN"/>
        </w:rPr>
        <w:t>.</w:t>
      </w:r>
    </w:p>
    <w:tbl>
      <w:tblPr>
        <w:tblStyle w:val="TableGrid"/>
        <w:tblW w:w="0" w:type="auto"/>
        <w:jc w:val="center"/>
        <w:tblLook w:val="04A0" w:firstRow="1" w:lastRow="0" w:firstColumn="1" w:lastColumn="0" w:noHBand="0" w:noVBand="1"/>
      </w:tblPr>
      <w:tblGrid>
        <w:gridCol w:w="2160"/>
        <w:gridCol w:w="2160"/>
        <w:gridCol w:w="2160"/>
      </w:tblGrid>
      <w:tr w:rsidR="000E3DE1" w14:paraId="0DF9164E" w14:textId="77777777" w:rsidTr="00596271">
        <w:trPr>
          <w:trHeight w:val="720"/>
          <w:jc w:val="center"/>
        </w:trPr>
        <w:tc>
          <w:tcPr>
            <w:tcW w:w="2160" w:type="dxa"/>
          </w:tcPr>
          <w:p w14:paraId="65AD567D" w14:textId="77777777" w:rsidR="000E3DE1" w:rsidRPr="00973F0C" w:rsidRDefault="000E3DE1" w:rsidP="00596271">
            <w:pPr>
              <w:jc w:val="center"/>
              <w:rPr>
                <w:rFonts w:asciiTheme="minorHAnsi" w:hAnsiTheme="minorHAnsi" w:cstheme="minorHAnsi"/>
                <w:b/>
                <w:bCs/>
                <w:sz w:val="22"/>
                <w:szCs w:val="22"/>
                <w:lang w:eastAsia="zh-CN"/>
              </w:rPr>
            </w:pPr>
            <w:r>
              <w:rPr>
                <w:rFonts w:asciiTheme="minorHAnsi" w:hAnsiTheme="minorHAnsi" w:cstheme="minorHAnsi"/>
                <w:b/>
                <w:bCs/>
                <w:sz w:val="22"/>
                <w:szCs w:val="22"/>
                <w:lang w:eastAsia="zh-CN"/>
              </w:rPr>
              <w:t>Nominal channel freq (MHz)</w:t>
            </w:r>
          </w:p>
        </w:tc>
        <w:tc>
          <w:tcPr>
            <w:tcW w:w="2160" w:type="dxa"/>
            <w:vAlign w:val="center"/>
          </w:tcPr>
          <w:p w14:paraId="45DBDF76" w14:textId="77777777" w:rsidR="000E3DE1" w:rsidRPr="00AB1F06" w:rsidRDefault="000E3DE1" w:rsidP="00596271">
            <w:pPr>
              <w:jc w:val="center"/>
              <w:rPr>
                <w:rFonts w:asciiTheme="minorHAnsi" w:hAnsiTheme="minorHAnsi" w:cstheme="minorHAnsi"/>
                <w:b/>
                <w:bCs/>
                <w:sz w:val="22"/>
                <w:szCs w:val="22"/>
                <w:lang w:eastAsia="zh-CN"/>
              </w:rPr>
            </w:pPr>
            <w:r w:rsidRPr="00973F0C">
              <w:rPr>
                <w:rFonts w:asciiTheme="minorHAnsi" w:hAnsiTheme="minorHAnsi" w:cstheme="minorHAnsi"/>
                <w:b/>
                <w:bCs/>
                <w:sz w:val="22"/>
                <w:szCs w:val="22"/>
                <w:lang w:eastAsia="zh-CN"/>
              </w:rPr>
              <w:t>N</w:t>
            </w:r>
            <w:r w:rsidRPr="00973F0C">
              <w:rPr>
                <w:rFonts w:asciiTheme="minorHAnsi" w:hAnsiTheme="minorHAnsi" w:cstheme="minorHAnsi"/>
                <w:b/>
                <w:bCs/>
                <w:sz w:val="22"/>
                <w:szCs w:val="22"/>
                <w:vertAlign w:val="subscript"/>
                <w:lang w:eastAsia="zh-CN"/>
              </w:rPr>
              <w:t>REF</w:t>
            </w:r>
            <w:r>
              <w:rPr>
                <w:rFonts w:asciiTheme="minorHAnsi" w:hAnsiTheme="minorHAnsi" w:cstheme="minorHAnsi"/>
                <w:b/>
                <w:bCs/>
                <w:sz w:val="22"/>
                <w:szCs w:val="22"/>
                <w:vertAlign w:val="subscript"/>
                <w:lang w:eastAsia="zh-CN"/>
              </w:rPr>
              <w:t xml:space="preserve"> </w:t>
            </w:r>
            <w:r>
              <w:rPr>
                <w:rFonts w:asciiTheme="minorHAnsi" w:hAnsiTheme="minorHAnsi" w:cstheme="minorHAnsi"/>
                <w:b/>
                <w:bCs/>
                <w:sz w:val="22"/>
                <w:szCs w:val="22"/>
                <w:lang w:eastAsia="zh-CN"/>
              </w:rPr>
              <w:t>(NR-ARFCN)</w:t>
            </w:r>
          </w:p>
        </w:tc>
        <w:tc>
          <w:tcPr>
            <w:tcW w:w="2160" w:type="dxa"/>
            <w:vAlign w:val="center"/>
          </w:tcPr>
          <w:p w14:paraId="1F189AD8" w14:textId="77777777" w:rsidR="000E3DE1" w:rsidRPr="00AB1F06" w:rsidRDefault="000E3DE1" w:rsidP="00596271">
            <w:pPr>
              <w:jc w:val="center"/>
              <w:rPr>
                <w:b/>
                <w:bCs/>
                <w:sz w:val="22"/>
                <w:szCs w:val="22"/>
                <w:lang w:eastAsia="zh-CN"/>
              </w:rPr>
            </w:pPr>
            <w:r>
              <w:rPr>
                <w:rFonts w:asciiTheme="minorHAnsi" w:hAnsiTheme="minorHAnsi" w:cstheme="minorHAnsi"/>
                <w:b/>
                <w:bCs/>
                <w:sz w:val="22"/>
                <w:szCs w:val="22"/>
                <w:lang w:eastAsia="zh-CN"/>
              </w:rPr>
              <w:t>F</w:t>
            </w:r>
            <w:r w:rsidRPr="00973F0C">
              <w:rPr>
                <w:rFonts w:asciiTheme="minorHAnsi" w:hAnsiTheme="minorHAnsi" w:cstheme="minorHAnsi"/>
                <w:b/>
                <w:bCs/>
                <w:sz w:val="22"/>
                <w:szCs w:val="22"/>
                <w:vertAlign w:val="subscript"/>
                <w:lang w:eastAsia="zh-CN"/>
              </w:rPr>
              <w:t>REF</w:t>
            </w:r>
            <w:r>
              <w:rPr>
                <w:rFonts w:asciiTheme="minorHAnsi" w:hAnsiTheme="minorHAnsi" w:cstheme="minorHAnsi"/>
                <w:b/>
                <w:bCs/>
                <w:sz w:val="22"/>
                <w:szCs w:val="22"/>
                <w:vertAlign w:val="subscript"/>
                <w:lang w:eastAsia="zh-CN"/>
              </w:rPr>
              <w:t xml:space="preserve"> </w:t>
            </w:r>
            <w:r>
              <w:rPr>
                <w:rFonts w:asciiTheme="minorHAnsi" w:hAnsiTheme="minorHAnsi" w:cstheme="minorHAnsi"/>
                <w:b/>
                <w:bCs/>
                <w:sz w:val="22"/>
                <w:szCs w:val="22"/>
                <w:lang w:eastAsia="zh-CN"/>
              </w:rPr>
              <w:t>(MHz)</w:t>
            </w:r>
          </w:p>
        </w:tc>
      </w:tr>
      <w:tr w:rsidR="000E3DE1" w14:paraId="386502AC" w14:textId="77777777" w:rsidTr="00596271">
        <w:trPr>
          <w:trHeight w:val="20"/>
          <w:jc w:val="center"/>
        </w:trPr>
        <w:tc>
          <w:tcPr>
            <w:tcW w:w="2160" w:type="dxa"/>
            <w:vAlign w:val="center"/>
          </w:tcPr>
          <w:p w14:paraId="27D96CE7" w14:textId="77777777" w:rsidR="000E3DE1" w:rsidRPr="00DC1C55"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5995</w:t>
            </w:r>
          </w:p>
        </w:tc>
        <w:tc>
          <w:tcPr>
            <w:tcW w:w="2160" w:type="dxa"/>
            <w:vAlign w:val="center"/>
          </w:tcPr>
          <w:p w14:paraId="5B33A718" w14:textId="77777777" w:rsidR="000E3DE1" w:rsidRPr="00973F0C" w:rsidRDefault="000E3DE1" w:rsidP="00596271">
            <w:pPr>
              <w:spacing w:after="0"/>
              <w:jc w:val="center"/>
              <w:rPr>
                <w:rFonts w:asciiTheme="minorHAnsi" w:hAnsiTheme="minorHAnsi" w:cstheme="minorHAnsi"/>
                <w:b/>
                <w:bCs/>
                <w:sz w:val="22"/>
                <w:szCs w:val="22"/>
                <w:lang w:eastAsia="zh-CN"/>
              </w:rPr>
            </w:pPr>
            <w:r w:rsidRPr="00DC1C55">
              <w:rPr>
                <w:rFonts w:asciiTheme="minorHAnsi" w:hAnsiTheme="minorHAnsi" w:cstheme="minorHAnsi"/>
                <w:sz w:val="22"/>
                <w:szCs w:val="22"/>
                <w:lang w:eastAsia="zh-CN"/>
              </w:rPr>
              <w:t>7</w:t>
            </w:r>
            <w:r>
              <w:rPr>
                <w:rFonts w:asciiTheme="minorHAnsi" w:hAnsiTheme="minorHAnsi" w:cstheme="minorHAnsi"/>
                <w:sz w:val="22"/>
                <w:szCs w:val="22"/>
                <w:lang w:eastAsia="zh-CN"/>
              </w:rPr>
              <w:t>99668</w:t>
            </w:r>
          </w:p>
        </w:tc>
        <w:tc>
          <w:tcPr>
            <w:tcW w:w="2160" w:type="dxa"/>
            <w:vAlign w:val="center"/>
          </w:tcPr>
          <w:p w14:paraId="679E2101" w14:textId="77777777" w:rsidR="000E3DE1" w:rsidRPr="00973F0C" w:rsidRDefault="000E3DE1" w:rsidP="00596271">
            <w:pPr>
              <w:spacing w:after="0"/>
              <w:jc w:val="center"/>
              <w:rPr>
                <w:rFonts w:asciiTheme="minorHAnsi" w:hAnsiTheme="minorHAnsi" w:cstheme="minorHAnsi"/>
                <w:b/>
                <w:bCs/>
                <w:sz w:val="22"/>
                <w:szCs w:val="22"/>
                <w:lang w:eastAsia="zh-CN"/>
              </w:rPr>
            </w:pPr>
            <w:r>
              <w:rPr>
                <w:rFonts w:asciiTheme="minorHAnsi" w:hAnsiTheme="minorHAnsi" w:cstheme="minorHAnsi"/>
                <w:sz w:val="22"/>
                <w:szCs w:val="22"/>
                <w:lang w:eastAsia="zh-CN"/>
              </w:rPr>
              <w:t>5995.02</w:t>
            </w:r>
          </w:p>
        </w:tc>
      </w:tr>
      <w:tr w:rsidR="000E3DE1" w14:paraId="51045C16" w14:textId="77777777" w:rsidTr="00596271">
        <w:trPr>
          <w:trHeight w:val="20"/>
          <w:jc w:val="center"/>
        </w:trPr>
        <w:tc>
          <w:tcPr>
            <w:tcW w:w="2160" w:type="dxa"/>
            <w:vAlign w:val="center"/>
          </w:tcPr>
          <w:p w14:paraId="16245C20"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6055</w:t>
            </w:r>
          </w:p>
        </w:tc>
        <w:tc>
          <w:tcPr>
            <w:tcW w:w="2160" w:type="dxa"/>
            <w:vAlign w:val="center"/>
          </w:tcPr>
          <w:p w14:paraId="0BEEF0B9" w14:textId="77777777" w:rsidR="000E3DE1" w:rsidRPr="00DC1C55"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803668</w:t>
            </w:r>
          </w:p>
        </w:tc>
        <w:tc>
          <w:tcPr>
            <w:tcW w:w="2160" w:type="dxa"/>
            <w:vAlign w:val="center"/>
          </w:tcPr>
          <w:p w14:paraId="6895AC6A"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6055.02</w:t>
            </w:r>
          </w:p>
        </w:tc>
      </w:tr>
      <w:tr w:rsidR="000E3DE1" w14:paraId="60C3695E" w14:textId="77777777" w:rsidTr="00596271">
        <w:trPr>
          <w:trHeight w:val="20"/>
          <w:jc w:val="center"/>
        </w:trPr>
        <w:tc>
          <w:tcPr>
            <w:tcW w:w="2160" w:type="dxa"/>
            <w:vAlign w:val="center"/>
          </w:tcPr>
          <w:p w14:paraId="2F4DA251"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6155</w:t>
            </w:r>
          </w:p>
        </w:tc>
        <w:tc>
          <w:tcPr>
            <w:tcW w:w="2160" w:type="dxa"/>
            <w:vAlign w:val="center"/>
          </w:tcPr>
          <w:p w14:paraId="5058CD99" w14:textId="77777777" w:rsidR="000E3DE1" w:rsidRPr="00DC1C55"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810332</w:t>
            </w:r>
          </w:p>
        </w:tc>
        <w:tc>
          <w:tcPr>
            <w:tcW w:w="2160" w:type="dxa"/>
            <w:vAlign w:val="center"/>
          </w:tcPr>
          <w:p w14:paraId="79D44E0E"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6154.98</w:t>
            </w:r>
          </w:p>
        </w:tc>
      </w:tr>
      <w:tr w:rsidR="000E3DE1" w14:paraId="344679F6" w14:textId="77777777" w:rsidTr="00596271">
        <w:trPr>
          <w:trHeight w:val="20"/>
          <w:jc w:val="center"/>
        </w:trPr>
        <w:tc>
          <w:tcPr>
            <w:tcW w:w="2160" w:type="dxa"/>
            <w:vAlign w:val="center"/>
          </w:tcPr>
          <w:p w14:paraId="43AE25C6"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6215</w:t>
            </w:r>
          </w:p>
        </w:tc>
        <w:tc>
          <w:tcPr>
            <w:tcW w:w="2160" w:type="dxa"/>
            <w:vAlign w:val="center"/>
          </w:tcPr>
          <w:p w14:paraId="0AEBE29E"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814332</w:t>
            </w:r>
          </w:p>
        </w:tc>
        <w:tc>
          <w:tcPr>
            <w:tcW w:w="2160" w:type="dxa"/>
            <w:vAlign w:val="center"/>
          </w:tcPr>
          <w:p w14:paraId="16617808"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6214.98</w:t>
            </w:r>
          </w:p>
        </w:tc>
      </w:tr>
      <w:tr w:rsidR="000E3DE1" w14:paraId="50E947EF" w14:textId="77777777" w:rsidTr="00596271">
        <w:trPr>
          <w:trHeight w:val="20"/>
          <w:jc w:val="center"/>
        </w:trPr>
        <w:tc>
          <w:tcPr>
            <w:tcW w:w="2160" w:type="dxa"/>
            <w:vAlign w:val="center"/>
          </w:tcPr>
          <w:p w14:paraId="0EC1AEE8"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6315</w:t>
            </w:r>
          </w:p>
        </w:tc>
        <w:tc>
          <w:tcPr>
            <w:tcW w:w="2160" w:type="dxa"/>
            <w:vAlign w:val="center"/>
          </w:tcPr>
          <w:p w14:paraId="375FBA45"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821000</w:t>
            </w:r>
          </w:p>
        </w:tc>
        <w:tc>
          <w:tcPr>
            <w:tcW w:w="2160" w:type="dxa"/>
            <w:vAlign w:val="center"/>
          </w:tcPr>
          <w:p w14:paraId="6E79C78C"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6315.00</w:t>
            </w:r>
          </w:p>
        </w:tc>
      </w:tr>
      <w:tr w:rsidR="000E3DE1" w14:paraId="79ABFA0F" w14:textId="77777777" w:rsidTr="00596271">
        <w:trPr>
          <w:trHeight w:val="20"/>
          <w:jc w:val="center"/>
        </w:trPr>
        <w:tc>
          <w:tcPr>
            <w:tcW w:w="2160" w:type="dxa"/>
            <w:vAlign w:val="center"/>
          </w:tcPr>
          <w:p w14:paraId="20798241"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6375</w:t>
            </w:r>
          </w:p>
        </w:tc>
        <w:tc>
          <w:tcPr>
            <w:tcW w:w="2160" w:type="dxa"/>
            <w:vAlign w:val="center"/>
          </w:tcPr>
          <w:p w14:paraId="7086B6B3"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825000</w:t>
            </w:r>
          </w:p>
        </w:tc>
        <w:tc>
          <w:tcPr>
            <w:tcW w:w="2160" w:type="dxa"/>
            <w:vAlign w:val="center"/>
          </w:tcPr>
          <w:p w14:paraId="7B1BEEFB"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6375.00</w:t>
            </w:r>
          </w:p>
        </w:tc>
      </w:tr>
      <w:tr w:rsidR="000E3DE1" w14:paraId="48B356E5" w14:textId="77777777" w:rsidTr="00596271">
        <w:trPr>
          <w:trHeight w:val="20"/>
          <w:jc w:val="center"/>
        </w:trPr>
        <w:tc>
          <w:tcPr>
            <w:tcW w:w="2160" w:type="dxa"/>
            <w:vAlign w:val="center"/>
          </w:tcPr>
          <w:p w14:paraId="55A4FA6C"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6475</w:t>
            </w:r>
          </w:p>
        </w:tc>
        <w:tc>
          <w:tcPr>
            <w:tcW w:w="2160" w:type="dxa"/>
            <w:vAlign w:val="center"/>
          </w:tcPr>
          <w:p w14:paraId="3527ED82"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831668</w:t>
            </w:r>
          </w:p>
        </w:tc>
        <w:tc>
          <w:tcPr>
            <w:tcW w:w="2160" w:type="dxa"/>
            <w:vAlign w:val="center"/>
          </w:tcPr>
          <w:p w14:paraId="57CF59C2"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6475.02</w:t>
            </w:r>
          </w:p>
        </w:tc>
      </w:tr>
      <w:tr w:rsidR="000E3DE1" w14:paraId="79868318" w14:textId="77777777" w:rsidTr="00596271">
        <w:trPr>
          <w:trHeight w:val="20"/>
          <w:jc w:val="center"/>
        </w:trPr>
        <w:tc>
          <w:tcPr>
            <w:tcW w:w="2160" w:type="dxa"/>
            <w:vAlign w:val="center"/>
          </w:tcPr>
          <w:p w14:paraId="23196CDB"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6535</w:t>
            </w:r>
          </w:p>
        </w:tc>
        <w:tc>
          <w:tcPr>
            <w:tcW w:w="2160" w:type="dxa"/>
            <w:vAlign w:val="center"/>
          </w:tcPr>
          <w:p w14:paraId="2171C2FC"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835668</w:t>
            </w:r>
          </w:p>
        </w:tc>
        <w:tc>
          <w:tcPr>
            <w:tcW w:w="2160" w:type="dxa"/>
            <w:vAlign w:val="center"/>
          </w:tcPr>
          <w:p w14:paraId="24520495"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6535.02</w:t>
            </w:r>
          </w:p>
        </w:tc>
      </w:tr>
      <w:tr w:rsidR="000E3DE1" w14:paraId="2F1B89EC" w14:textId="77777777" w:rsidTr="00596271">
        <w:trPr>
          <w:trHeight w:val="20"/>
          <w:jc w:val="center"/>
        </w:trPr>
        <w:tc>
          <w:tcPr>
            <w:tcW w:w="2160" w:type="dxa"/>
            <w:vAlign w:val="center"/>
          </w:tcPr>
          <w:p w14:paraId="38602E0C"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6635</w:t>
            </w:r>
          </w:p>
        </w:tc>
        <w:tc>
          <w:tcPr>
            <w:tcW w:w="2160" w:type="dxa"/>
            <w:vAlign w:val="center"/>
          </w:tcPr>
          <w:p w14:paraId="5CD365CA"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842332</w:t>
            </w:r>
          </w:p>
        </w:tc>
        <w:tc>
          <w:tcPr>
            <w:tcW w:w="2160" w:type="dxa"/>
            <w:vAlign w:val="center"/>
          </w:tcPr>
          <w:p w14:paraId="34F4D1A5"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6634.98</w:t>
            </w:r>
          </w:p>
        </w:tc>
      </w:tr>
      <w:tr w:rsidR="000E3DE1" w14:paraId="0C3F8D00" w14:textId="77777777" w:rsidTr="00596271">
        <w:trPr>
          <w:trHeight w:val="20"/>
          <w:jc w:val="center"/>
        </w:trPr>
        <w:tc>
          <w:tcPr>
            <w:tcW w:w="2160" w:type="dxa"/>
            <w:vAlign w:val="center"/>
          </w:tcPr>
          <w:p w14:paraId="4E86FA8D"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6695</w:t>
            </w:r>
          </w:p>
        </w:tc>
        <w:tc>
          <w:tcPr>
            <w:tcW w:w="2160" w:type="dxa"/>
            <w:vAlign w:val="center"/>
          </w:tcPr>
          <w:p w14:paraId="2B46C891"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846332</w:t>
            </w:r>
          </w:p>
        </w:tc>
        <w:tc>
          <w:tcPr>
            <w:tcW w:w="2160" w:type="dxa"/>
            <w:vAlign w:val="center"/>
          </w:tcPr>
          <w:p w14:paraId="5589383E"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6694.98</w:t>
            </w:r>
          </w:p>
        </w:tc>
      </w:tr>
      <w:tr w:rsidR="000E3DE1" w14:paraId="5CCFE569" w14:textId="77777777" w:rsidTr="00596271">
        <w:trPr>
          <w:trHeight w:val="20"/>
          <w:jc w:val="center"/>
        </w:trPr>
        <w:tc>
          <w:tcPr>
            <w:tcW w:w="2160" w:type="dxa"/>
            <w:vAlign w:val="center"/>
          </w:tcPr>
          <w:p w14:paraId="7D10F0BE"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6795</w:t>
            </w:r>
          </w:p>
        </w:tc>
        <w:tc>
          <w:tcPr>
            <w:tcW w:w="2160" w:type="dxa"/>
            <w:vAlign w:val="center"/>
          </w:tcPr>
          <w:p w14:paraId="0DF0AEA0"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853000</w:t>
            </w:r>
          </w:p>
        </w:tc>
        <w:tc>
          <w:tcPr>
            <w:tcW w:w="2160" w:type="dxa"/>
            <w:vAlign w:val="center"/>
          </w:tcPr>
          <w:p w14:paraId="6567DE81"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6795.00</w:t>
            </w:r>
          </w:p>
        </w:tc>
      </w:tr>
      <w:tr w:rsidR="000E3DE1" w14:paraId="1B30FCF1" w14:textId="77777777" w:rsidTr="00596271">
        <w:trPr>
          <w:trHeight w:val="20"/>
          <w:jc w:val="center"/>
        </w:trPr>
        <w:tc>
          <w:tcPr>
            <w:tcW w:w="2160" w:type="dxa"/>
            <w:vAlign w:val="center"/>
          </w:tcPr>
          <w:p w14:paraId="2EA0D239"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6855</w:t>
            </w:r>
          </w:p>
        </w:tc>
        <w:tc>
          <w:tcPr>
            <w:tcW w:w="2160" w:type="dxa"/>
            <w:vAlign w:val="center"/>
          </w:tcPr>
          <w:p w14:paraId="6AADAFD1"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857000</w:t>
            </w:r>
          </w:p>
        </w:tc>
        <w:tc>
          <w:tcPr>
            <w:tcW w:w="2160" w:type="dxa"/>
            <w:vAlign w:val="center"/>
          </w:tcPr>
          <w:p w14:paraId="243EE056"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6855.00</w:t>
            </w:r>
          </w:p>
        </w:tc>
      </w:tr>
      <w:tr w:rsidR="000E3DE1" w14:paraId="1FB7968C" w14:textId="77777777" w:rsidTr="00596271">
        <w:trPr>
          <w:trHeight w:val="20"/>
          <w:jc w:val="center"/>
        </w:trPr>
        <w:tc>
          <w:tcPr>
            <w:tcW w:w="2160" w:type="dxa"/>
            <w:vAlign w:val="center"/>
          </w:tcPr>
          <w:p w14:paraId="416457C8"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6955</w:t>
            </w:r>
          </w:p>
        </w:tc>
        <w:tc>
          <w:tcPr>
            <w:tcW w:w="2160" w:type="dxa"/>
            <w:vAlign w:val="center"/>
          </w:tcPr>
          <w:p w14:paraId="41887045"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863668</w:t>
            </w:r>
          </w:p>
        </w:tc>
        <w:tc>
          <w:tcPr>
            <w:tcW w:w="2160" w:type="dxa"/>
            <w:vAlign w:val="center"/>
          </w:tcPr>
          <w:p w14:paraId="2A47CE06"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6955.02</w:t>
            </w:r>
          </w:p>
        </w:tc>
      </w:tr>
      <w:tr w:rsidR="000E3DE1" w14:paraId="4C17AF5D" w14:textId="77777777" w:rsidTr="00596271">
        <w:trPr>
          <w:trHeight w:val="20"/>
          <w:jc w:val="center"/>
        </w:trPr>
        <w:tc>
          <w:tcPr>
            <w:tcW w:w="2160" w:type="dxa"/>
            <w:vAlign w:val="center"/>
          </w:tcPr>
          <w:p w14:paraId="61172E95"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7055</w:t>
            </w:r>
          </w:p>
        </w:tc>
        <w:tc>
          <w:tcPr>
            <w:tcW w:w="2160" w:type="dxa"/>
            <w:vAlign w:val="center"/>
          </w:tcPr>
          <w:p w14:paraId="5162ED09"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870332</w:t>
            </w:r>
          </w:p>
        </w:tc>
        <w:tc>
          <w:tcPr>
            <w:tcW w:w="2160" w:type="dxa"/>
            <w:vAlign w:val="center"/>
          </w:tcPr>
          <w:p w14:paraId="5B2C431E"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7054.98</w:t>
            </w:r>
          </w:p>
        </w:tc>
      </w:tr>
      <w:tr w:rsidR="000E3DE1" w14:paraId="345B9E28" w14:textId="77777777" w:rsidTr="00596271">
        <w:trPr>
          <w:trHeight w:val="20"/>
          <w:jc w:val="center"/>
        </w:trPr>
        <w:tc>
          <w:tcPr>
            <w:tcW w:w="2160" w:type="dxa"/>
            <w:vAlign w:val="center"/>
          </w:tcPr>
          <w:p w14:paraId="43AF57FB"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7075</w:t>
            </w:r>
          </w:p>
        </w:tc>
        <w:tc>
          <w:tcPr>
            <w:tcW w:w="2160" w:type="dxa"/>
            <w:vAlign w:val="center"/>
          </w:tcPr>
          <w:p w14:paraId="38CEFFD1"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871668</w:t>
            </w:r>
          </w:p>
        </w:tc>
        <w:tc>
          <w:tcPr>
            <w:tcW w:w="2160" w:type="dxa"/>
            <w:vAlign w:val="center"/>
          </w:tcPr>
          <w:p w14:paraId="7838C146" w14:textId="77777777" w:rsidR="000E3DE1" w:rsidRDefault="000E3DE1" w:rsidP="00596271">
            <w:pPr>
              <w:spacing w:after="0"/>
              <w:jc w:val="center"/>
              <w:rPr>
                <w:rFonts w:asciiTheme="minorHAnsi" w:hAnsiTheme="minorHAnsi" w:cstheme="minorHAnsi"/>
                <w:sz w:val="22"/>
                <w:szCs w:val="22"/>
                <w:lang w:eastAsia="zh-CN"/>
              </w:rPr>
            </w:pPr>
            <w:r>
              <w:rPr>
                <w:rFonts w:asciiTheme="minorHAnsi" w:hAnsiTheme="minorHAnsi" w:cstheme="minorHAnsi"/>
                <w:sz w:val="22"/>
                <w:szCs w:val="22"/>
                <w:lang w:eastAsia="zh-CN"/>
              </w:rPr>
              <w:t>7075.02</w:t>
            </w:r>
          </w:p>
        </w:tc>
      </w:tr>
    </w:tbl>
    <w:p w14:paraId="39CF2498" w14:textId="77777777" w:rsidR="000E3DE1" w:rsidRPr="009166BC" w:rsidRDefault="000E3DE1" w:rsidP="000E3DE1">
      <w:pPr>
        <w:pStyle w:val="Caption"/>
        <w:jc w:val="center"/>
        <w:rPr>
          <w:sz w:val="24"/>
          <w:szCs w:val="24"/>
          <w:lang w:eastAsia="zh-CN"/>
        </w:rPr>
      </w:pPr>
      <w:r w:rsidRPr="009166BC">
        <w:rPr>
          <w:sz w:val="22"/>
          <w:szCs w:val="22"/>
        </w:rPr>
        <w:t xml:space="preserve">Table </w:t>
      </w:r>
      <w:r w:rsidRPr="009166BC">
        <w:rPr>
          <w:sz w:val="22"/>
          <w:szCs w:val="22"/>
        </w:rPr>
        <w:fldChar w:fldCharType="begin"/>
      </w:r>
      <w:r w:rsidRPr="009166BC">
        <w:rPr>
          <w:sz w:val="22"/>
          <w:szCs w:val="22"/>
        </w:rPr>
        <w:instrText xml:space="preserve"> SEQ Table \* ARABIC </w:instrText>
      </w:r>
      <w:r w:rsidRPr="009166BC">
        <w:rPr>
          <w:sz w:val="22"/>
          <w:szCs w:val="22"/>
        </w:rPr>
        <w:fldChar w:fldCharType="separate"/>
      </w:r>
      <w:r w:rsidRPr="009166BC">
        <w:rPr>
          <w:noProof/>
          <w:sz w:val="22"/>
          <w:szCs w:val="22"/>
        </w:rPr>
        <w:t>2</w:t>
      </w:r>
      <w:r w:rsidRPr="009166BC">
        <w:rPr>
          <w:sz w:val="22"/>
          <w:szCs w:val="22"/>
        </w:rPr>
        <w:fldChar w:fldCharType="end"/>
      </w:r>
      <w:r>
        <w:rPr>
          <w:sz w:val="22"/>
          <w:szCs w:val="22"/>
        </w:rPr>
        <w:t xml:space="preserve">: </w:t>
      </w:r>
      <w:r w:rsidRPr="009166BC">
        <w:rPr>
          <w:sz w:val="22"/>
          <w:szCs w:val="22"/>
        </w:rPr>
        <w:t>Channel raster for NRU 100 MHz in band n</w:t>
      </w:r>
      <w:r>
        <w:rPr>
          <w:sz w:val="22"/>
          <w:szCs w:val="22"/>
        </w:rPr>
        <w:t>9</w:t>
      </w:r>
      <w:r w:rsidRPr="009166BC">
        <w:rPr>
          <w:sz w:val="22"/>
          <w:szCs w:val="22"/>
        </w:rPr>
        <w:t>6</w:t>
      </w:r>
    </w:p>
    <w:p w14:paraId="0C633F9D" w14:textId="4F614655" w:rsidR="00797CE5" w:rsidRDefault="00797CE5" w:rsidP="006050F7">
      <w:pPr>
        <w:pStyle w:val="Heading1"/>
        <w:numPr>
          <w:ilvl w:val="0"/>
          <w:numId w:val="0"/>
        </w:numPr>
        <w:rPr>
          <w:lang w:val="en-US"/>
        </w:rPr>
      </w:pPr>
      <w:r>
        <w:rPr>
          <w:lang w:val="en-US"/>
        </w:rPr>
        <w:lastRenderedPageBreak/>
        <w:t>References</w:t>
      </w:r>
    </w:p>
    <w:p w14:paraId="352F11D7" w14:textId="651650B0" w:rsidR="00B72C6E" w:rsidRPr="00110F4B" w:rsidRDefault="00F12A30" w:rsidP="00A6108E">
      <w:pPr>
        <w:rPr>
          <w:color w:val="000000"/>
          <w:sz w:val="22"/>
          <w:lang w:eastAsia="zh-CN"/>
        </w:rPr>
      </w:pPr>
      <w:r>
        <w:rPr>
          <w:sz w:val="22"/>
          <w:szCs w:val="22"/>
          <w:lang w:val="en-US"/>
        </w:rPr>
        <w:t>[1] R</w:t>
      </w:r>
      <w:r w:rsidR="00DC5B78">
        <w:rPr>
          <w:sz w:val="22"/>
          <w:szCs w:val="22"/>
          <w:lang w:val="en-US"/>
        </w:rPr>
        <w:t>4</w:t>
      </w:r>
      <w:r>
        <w:rPr>
          <w:sz w:val="22"/>
          <w:szCs w:val="22"/>
          <w:lang w:val="en-US"/>
        </w:rPr>
        <w:t>-2</w:t>
      </w:r>
      <w:r w:rsidR="00C251D1">
        <w:rPr>
          <w:sz w:val="22"/>
          <w:szCs w:val="22"/>
          <w:lang w:val="en-US"/>
        </w:rPr>
        <w:t>11</w:t>
      </w:r>
      <w:r w:rsidR="00DC5B78">
        <w:rPr>
          <w:sz w:val="22"/>
          <w:szCs w:val="22"/>
          <w:lang w:val="en-US"/>
        </w:rPr>
        <w:t>4915</w:t>
      </w:r>
      <w:r w:rsidRPr="00F12A30">
        <w:rPr>
          <w:sz w:val="22"/>
          <w:szCs w:val="22"/>
          <w:lang w:val="en-US"/>
        </w:rPr>
        <w:t xml:space="preserve">, </w:t>
      </w:r>
      <w:r w:rsidR="00DC5B78" w:rsidRPr="00DC5B78">
        <w:rPr>
          <w:color w:val="000000"/>
          <w:sz w:val="22"/>
          <w:u w:val="single"/>
          <w:lang w:eastAsia="zh-CN"/>
        </w:rPr>
        <w:t>WF on adding 100 MHz channel BW in NR-U bands n46 and n96</w:t>
      </w:r>
      <w:r w:rsidR="00DC5B78">
        <w:rPr>
          <w:color w:val="000000"/>
          <w:sz w:val="22"/>
          <w:lang w:eastAsia="zh-CN"/>
        </w:rPr>
        <w:t>, RAN4#100-e</w:t>
      </w:r>
    </w:p>
    <w:p w14:paraId="40D55A1A" w14:textId="2AB34766" w:rsidR="009156AE" w:rsidRPr="00C1249E" w:rsidRDefault="0045046B" w:rsidP="00797CE5">
      <w:pPr>
        <w:rPr>
          <w:sz w:val="22"/>
          <w:szCs w:val="22"/>
          <w:lang w:val="en-US"/>
        </w:rPr>
      </w:pPr>
      <w:r w:rsidRPr="00094662">
        <w:rPr>
          <w:sz w:val="22"/>
          <w:szCs w:val="22"/>
          <w:lang w:val="en-US"/>
        </w:rPr>
        <w:t>[</w:t>
      </w:r>
      <w:r w:rsidR="00CA5D25">
        <w:rPr>
          <w:sz w:val="22"/>
          <w:szCs w:val="22"/>
          <w:lang w:val="en-US"/>
        </w:rPr>
        <w:t>2</w:t>
      </w:r>
      <w:r w:rsidRPr="00094662">
        <w:rPr>
          <w:sz w:val="22"/>
          <w:szCs w:val="22"/>
          <w:lang w:val="en-US"/>
        </w:rPr>
        <w:t>]</w:t>
      </w:r>
      <w:r w:rsidR="00110F4B">
        <w:rPr>
          <w:sz w:val="22"/>
          <w:szCs w:val="22"/>
          <w:lang w:val="en-US"/>
        </w:rPr>
        <w:t xml:space="preserve"> RP-211599</w:t>
      </w:r>
      <w:r w:rsidR="00110F4B" w:rsidRPr="00F12A30">
        <w:rPr>
          <w:sz w:val="22"/>
          <w:szCs w:val="22"/>
          <w:lang w:val="en-US"/>
        </w:rPr>
        <w:t xml:space="preserve">, </w:t>
      </w:r>
      <w:r w:rsidR="00110F4B" w:rsidRPr="00F0442E">
        <w:rPr>
          <w:rFonts w:eastAsiaTheme="minorEastAsia"/>
          <w:color w:val="000000"/>
          <w:sz w:val="22"/>
          <w:u w:val="single"/>
          <w:lang w:eastAsia="zh-CN"/>
        </w:rPr>
        <w:t>Revised Basket</w:t>
      </w:r>
      <w:r w:rsidR="00110F4B" w:rsidRPr="00F0442E">
        <w:rPr>
          <w:rFonts w:eastAsiaTheme="minorEastAsia"/>
          <w:bCs/>
          <w:color w:val="000000"/>
          <w:sz w:val="24"/>
          <w:szCs w:val="22"/>
          <w:u w:val="single"/>
          <w:lang w:eastAsia="zh-CN"/>
        </w:rPr>
        <w:t xml:space="preserve"> WID </w:t>
      </w:r>
      <w:r w:rsidR="00110F4B" w:rsidRPr="00F0442E">
        <w:rPr>
          <w:rFonts w:eastAsia="Batang"/>
          <w:bCs/>
          <w:sz w:val="22"/>
          <w:szCs w:val="22"/>
          <w:u w:val="single"/>
          <w:lang w:eastAsia="zh-CN"/>
        </w:rPr>
        <w:t>on adding channel bandwidth support to existing NR bands</w:t>
      </w:r>
      <w:r w:rsidR="005E693B" w:rsidRPr="005E693B">
        <w:rPr>
          <w:rFonts w:eastAsia="Batang"/>
          <w:bCs/>
          <w:sz w:val="22"/>
          <w:szCs w:val="22"/>
          <w:lang w:eastAsia="zh-CN"/>
        </w:rPr>
        <w:t>, RAN#92-e</w:t>
      </w:r>
    </w:p>
    <w:sectPr w:rsidR="009156AE" w:rsidRPr="00C1249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011A6" w14:textId="77777777" w:rsidR="00221631" w:rsidRDefault="00221631">
      <w:r>
        <w:separator/>
      </w:r>
    </w:p>
  </w:endnote>
  <w:endnote w:type="continuationSeparator" w:id="0">
    <w:p w14:paraId="30BB6B7B" w14:textId="77777777" w:rsidR="00221631" w:rsidRDefault="00221631">
      <w:r>
        <w:continuationSeparator/>
      </w:r>
    </w:p>
  </w:endnote>
  <w:endnote w:type="continuationNotice" w:id="1">
    <w:p w14:paraId="0C717E1A" w14:textId="77777777" w:rsidR="00221631" w:rsidRDefault="00221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E2D6F" w14:textId="77777777" w:rsidR="00221631" w:rsidRDefault="00221631">
      <w:r>
        <w:separator/>
      </w:r>
    </w:p>
  </w:footnote>
  <w:footnote w:type="continuationSeparator" w:id="0">
    <w:p w14:paraId="0B75D4E6" w14:textId="77777777" w:rsidR="00221631" w:rsidRDefault="00221631">
      <w:r>
        <w:continuationSeparator/>
      </w:r>
    </w:p>
  </w:footnote>
  <w:footnote w:type="continuationNotice" w:id="1">
    <w:p w14:paraId="228C0F3F" w14:textId="77777777" w:rsidR="00221631" w:rsidRDefault="002216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4FC693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4008AC"/>
    <w:multiLevelType w:val="hybridMultilevel"/>
    <w:tmpl w:val="E458BF98"/>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B7429"/>
    <w:multiLevelType w:val="hybridMultilevel"/>
    <w:tmpl w:val="54E67998"/>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693F6B36"/>
    <w:multiLevelType w:val="hybridMultilevel"/>
    <w:tmpl w:val="851A9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305539F"/>
    <w:multiLevelType w:val="hybridMultilevel"/>
    <w:tmpl w:val="70EC815A"/>
    <w:lvl w:ilvl="0" w:tplc="D4E03A76">
      <w:start w:val="1"/>
      <w:numFmt w:val="bullet"/>
      <w:lvlText w:val="•"/>
      <w:lvlJc w:val="left"/>
      <w:pPr>
        <w:tabs>
          <w:tab w:val="num" w:pos="720"/>
        </w:tabs>
        <w:ind w:left="720" w:hanging="360"/>
      </w:pPr>
      <w:rPr>
        <w:rFonts w:ascii="Arial" w:hAnsi="Arial" w:hint="default"/>
      </w:rPr>
    </w:lvl>
    <w:lvl w:ilvl="1" w:tplc="39606180">
      <w:numFmt w:val="bullet"/>
      <w:lvlText w:val="•"/>
      <w:lvlJc w:val="left"/>
      <w:pPr>
        <w:tabs>
          <w:tab w:val="num" w:pos="1440"/>
        </w:tabs>
        <w:ind w:left="1440" w:hanging="360"/>
      </w:pPr>
      <w:rPr>
        <w:rFonts w:ascii="Arial" w:hAnsi="Arial" w:hint="default"/>
      </w:rPr>
    </w:lvl>
    <w:lvl w:ilvl="2" w:tplc="EB8261DE" w:tentative="1">
      <w:start w:val="1"/>
      <w:numFmt w:val="bullet"/>
      <w:lvlText w:val="•"/>
      <w:lvlJc w:val="left"/>
      <w:pPr>
        <w:tabs>
          <w:tab w:val="num" w:pos="2160"/>
        </w:tabs>
        <w:ind w:left="2160" w:hanging="360"/>
      </w:pPr>
      <w:rPr>
        <w:rFonts w:ascii="Arial" w:hAnsi="Arial" w:hint="default"/>
      </w:rPr>
    </w:lvl>
    <w:lvl w:ilvl="3" w:tplc="204E93BA" w:tentative="1">
      <w:start w:val="1"/>
      <w:numFmt w:val="bullet"/>
      <w:lvlText w:val="•"/>
      <w:lvlJc w:val="left"/>
      <w:pPr>
        <w:tabs>
          <w:tab w:val="num" w:pos="2880"/>
        </w:tabs>
        <w:ind w:left="2880" w:hanging="360"/>
      </w:pPr>
      <w:rPr>
        <w:rFonts w:ascii="Arial" w:hAnsi="Arial" w:hint="default"/>
      </w:rPr>
    </w:lvl>
    <w:lvl w:ilvl="4" w:tplc="E1D2BB82" w:tentative="1">
      <w:start w:val="1"/>
      <w:numFmt w:val="bullet"/>
      <w:lvlText w:val="•"/>
      <w:lvlJc w:val="left"/>
      <w:pPr>
        <w:tabs>
          <w:tab w:val="num" w:pos="3600"/>
        </w:tabs>
        <w:ind w:left="3600" w:hanging="360"/>
      </w:pPr>
      <w:rPr>
        <w:rFonts w:ascii="Arial" w:hAnsi="Arial" w:hint="default"/>
      </w:rPr>
    </w:lvl>
    <w:lvl w:ilvl="5" w:tplc="F4A607D0" w:tentative="1">
      <w:start w:val="1"/>
      <w:numFmt w:val="bullet"/>
      <w:lvlText w:val="•"/>
      <w:lvlJc w:val="left"/>
      <w:pPr>
        <w:tabs>
          <w:tab w:val="num" w:pos="4320"/>
        </w:tabs>
        <w:ind w:left="4320" w:hanging="360"/>
      </w:pPr>
      <w:rPr>
        <w:rFonts w:ascii="Arial" w:hAnsi="Arial" w:hint="default"/>
      </w:rPr>
    </w:lvl>
    <w:lvl w:ilvl="6" w:tplc="22AEBF0E" w:tentative="1">
      <w:start w:val="1"/>
      <w:numFmt w:val="bullet"/>
      <w:lvlText w:val="•"/>
      <w:lvlJc w:val="left"/>
      <w:pPr>
        <w:tabs>
          <w:tab w:val="num" w:pos="5040"/>
        </w:tabs>
        <w:ind w:left="5040" w:hanging="360"/>
      </w:pPr>
      <w:rPr>
        <w:rFonts w:ascii="Arial" w:hAnsi="Arial" w:hint="default"/>
      </w:rPr>
    </w:lvl>
    <w:lvl w:ilvl="7" w:tplc="21F893F6" w:tentative="1">
      <w:start w:val="1"/>
      <w:numFmt w:val="bullet"/>
      <w:lvlText w:val="•"/>
      <w:lvlJc w:val="left"/>
      <w:pPr>
        <w:tabs>
          <w:tab w:val="num" w:pos="5760"/>
        </w:tabs>
        <w:ind w:left="5760" w:hanging="360"/>
      </w:pPr>
      <w:rPr>
        <w:rFonts w:ascii="Arial" w:hAnsi="Arial" w:hint="default"/>
      </w:rPr>
    </w:lvl>
    <w:lvl w:ilvl="8" w:tplc="A7B8A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5"/>
  </w:num>
  <w:num w:numId="4">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5">
    <w:abstractNumId w:val="0"/>
  </w:num>
  <w:num w:numId="6">
    <w:abstractNumId w:val="10"/>
  </w:num>
  <w:num w:numId="7">
    <w:abstractNumId w:val="6"/>
  </w:num>
  <w:num w:numId="8">
    <w:abstractNumId w:val="2"/>
  </w:num>
  <w:num w:numId="9">
    <w:abstractNumId w:val="11"/>
  </w:num>
  <w:num w:numId="10">
    <w:abstractNumId w:val="3"/>
  </w:num>
  <w:num w:numId="11">
    <w:abstractNumId w:val="8"/>
  </w:num>
  <w:num w:numId="12">
    <w:abstractNumId w:val="7"/>
  </w:num>
  <w:num w:numId="1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6B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92B"/>
    <w:rsid w:val="00010EE0"/>
    <w:rsid w:val="00010FAD"/>
    <w:rsid w:val="00011027"/>
    <w:rsid w:val="000110F8"/>
    <w:rsid w:val="00011378"/>
    <w:rsid w:val="000115E6"/>
    <w:rsid w:val="0001181D"/>
    <w:rsid w:val="00011C44"/>
    <w:rsid w:val="00011EDB"/>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AE"/>
    <w:rsid w:val="00015595"/>
    <w:rsid w:val="00015794"/>
    <w:rsid w:val="00015CF2"/>
    <w:rsid w:val="000161E5"/>
    <w:rsid w:val="000167F5"/>
    <w:rsid w:val="00016A10"/>
    <w:rsid w:val="00016A3A"/>
    <w:rsid w:val="00016AA1"/>
    <w:rsid w:val="00016F63"/>
    <w:rsid w:val="00016FCA"/>
    <w:rsid w:val="00016FE6"/>
    <w:rsid w:val="0001720E"/>
    <w:rsid w:val="00017422"/>
    <w:rsid w:val="000177C3"/>
    <w:rsid w:val="00017A58"/>
    <w:rsid w:val="00017E6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52F"/>
    <w:rsid w:val="00025B3E"/>
    <w:rsid w:val="00025BE1"/>
    <w:rsid w:val="00025F0C"/>
    <w:rsid w:val="0002664B"/>
    <w:rsid w:val="00026947"/>
    <w:rsid w:val="00026A7C"/>
    <w:rsid w:val="00026BDF"/>
    <w:rsid w:val="00026DB4"/>
    <w:rsid w:val="00026E27"/>
    <w:rsid w:val="00026E4F"/>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A06"/>
    <w:rsid w:val="0003352E"/>
    <w:rsid w:val="0003375A"/>
    <w:rsid w:val="000338A8"/>
    <w:rsid w:val="00033B9A"/>
    <w:rsid w:val="00033FE6"/>
    <w:rsid w:val="000340F8"/>
    <w:rsid w:val="00034125"/>
    <w:rsid w:val="00034253"/>
    <w:rsid w:val="000344EA"/>
    <w:rsid w:val="000345EF"/>
    <w:rsid w:val="0003485D"/>
    <w:rsid w:val="00034928"/>
    <w:rsid w:val="0003494A"/>
    <w:rsid w:val="00034E2F"/>
    <w:rsid w:val="00034EB5"/>
    <w:rsid w:val="00034EED"/>
    <w:rsid w:val="00034F8D"/>
    <w:rsid w:val="00034F9C"/>
    <w:rsid w:val="000350F4"/>
    <w:rsid w:val="0003558C"/>
    <w:rsid w:val="0003567E"/>
    <w:rsid w:val="00035828"/>
    <w:rsid w:val="000359A2"/>
    <w:rsid w:val="00035DBB"/>
    <w:rsid w:val="0003626F"/>
    <w:rsid w:val="0003633F"/>
    <w:rsid w:val="0003639E"/>
    <w:rsid w:val="0003668C"/>
    <w:rsid w:val="000367D7"/>
    <w:rsid w:val="00036F82"/>
    <w:rsid w:val="00036FB3"/>
    <w:rsid w:val="00037532"/>
    <w:rsid w:val="000375C1"/>
    <w:rsid w:val="00037874"/>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2F4E"/>
    <w:rsid w:val="00043021"/>
    <w:rsid w:val="00043061"/>
    <w:rsid w:val="000438A7"/>
    <w:rsid w:val="00043AC2"/>
    <w:rsid w:val="00043BC9"/>
    <w:rsid w:val="00043D07"/>
    <w:rsid w:val="00043D2E"/>
    <w:rsid w:val="00044053"/>
    <w:rsid w:val="0004410C"/>
    <w:rsid w:val="0004411A"/>
    <w:rsid w:val="000446A4"/>
    <w:rsid w:val="00044F34"/>
    <w:rsid w:val="0004511D"/>
    <w:rsid w:val="00045318"/>
    <w:rsid w:val="000453A6"/>
    <w:rsid w:val="000454B7"/>
    <w:rsid w:val="00045F66"/>
    <w:rsid w:val="00046028"/>
    <w:rsid w:val="00046088"/>
    <w:rsid w:val="000466A9"/>
    <w:rsid w:val="000468F6"/>
    <w:rsid w:val="0004695F"/>
    <w:rsid w:val="00046B02"/>
    <w:rsid w:val="00046B95"/>
    <w:rsid w:val="0004710F"/>
    <w:rsid w:val="0004729A"/>
    <w:rsid w:val="00047323"/>
    <w:rsid w:val="0004791F"/>
    <w:rsid w:val="0004795F"/>
    <w:rsid w:val="00047A40"/>
    <w:rsid w:val="00050038"/>
    <w:rsid w:val="00050050"/>
    <w:rsid w:val="000501D5"/>
    <w:rsid w:val="000502C4"/>
    <w:rsid w:val="00050835"/>
    <w:rsid w:val="00050E50"/>
    <w:rsid w:val="00050ED3"/>
    <w:rsid w:val="00051539"/>
    <w:rsid w:val="0005179F"/>
    <w:rsid w:val="00051970"/>
    <w:rsid w:val="00051E8B"/>
    <w:rsid w:val="00052226"/>
    <w:rsid w:val="00052246"/>
    <w:rsid w:val="0005269A"/>
    <w:rsid w:val="00052731"/>
    <w:rsid w:val="000527F7"/>
    <w:rsid w:val="00052C1C"/>
    <w:rsid w:val="00053010"/>
    <w:rsid w:val="000530C3"/>
    <w:rsid w:val="000536F3"/>
    <w:rsid w:val="00053B2F"/>
    <w:rsid w:val="00053E79"/>
    <w:rsid w:val="00053FB9"/>
    <w:rsid w:val="0005401A"/>
    <w:rsid w:val="00054544"/>
    <w:rsid w:val="000549BA"/>
    <w:rsid w:val="00054A77"/>
    <w:rsid w:val="00054D29"/>
    <w:rsid w:val="00054DDE"/>
    <w:rsid w:val="00054E6C"/>
    <w:rsid w:val="0005504D"/>
    <w:rsid w:val="000550EF"/>
    <w:rsid w:val="000555E5"/>
    <w:rsid w:val="00055861"/>
    <w:rsid w:val="00055B21"/>
    <w:rsid w:val="00055B93"/>
    <w:rsid w:val="00056255"/>
    <w:rsid w:val="000566EC"/>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2128"/>
    <w:rsid w:val="000621BA"/>
    <w:rsid w:val="000622CC"/>
    <w:rsid w:val="000623C9"/>
    <w:rsid w:val="00062574"/>
    <w:rsid w:val="000626ED"/>
    <w:rsid w:val="00062717"/>
    <w:rsid w:val="000627E7"/>
    <w:rsid w:val="0006298C"/>
    <w:rsid w:val="00062E5A"/>
    <w:rsid w:val="00062EB0"/>
    <w:rsid w:val="00062F52"/>
    <w:rsid w:val="0006312E"/>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A0C"/>
    <w:rsid w:val="00064C2D"/>
    <w:rsid w:val="00064EAB"/>
    <w:rsid w:val="0006521B"/>
    <w:rsid w:val="000652F0"/>
    <w:rsid w:val="0006597F"/>
    <w:rsid w:val="00065D38"/>
    <w:rsid w:val="00065EF3"/>
    <w:rsid w:val="00065FA9"/>
    <w:rsid w:val="00065FD4"/>
    <w:rsid w:val="00066007"/>
    <w:rsid w:val="00066057"/>
    <w:rsid w:val="0006636B"/>
    <w:rsid w:val="0006654B"/>
    <w:rsid w:val="000668FB"/>
    <w:rsid w:val="00066DC4"/>
    <w:rsid w:val="00066EC5"/>
    <w:rsid w:val="00066EFF"/>
    <w:rsid w:val="00067530"/>
    <w:rsid w:val="00067DB0"/>
    <w:rsid w:val="0007022B"/>
    <w:rsid w:val="00070561"/>
    <w:rsid w:val="00070D86"/>
    <w:rsid w:val="00070ECC"/>
    <w:rsid w:val="00070F90"/>
    <w:rsid w:val="00070F9D"/>
    <w:rsid w:val="00071127"/>
    <w:rsid w:val="000713C1"/>
    <w:rsid w:val="000714EF"/>
    <w:rsid w:val="0007156C"/>
    <w:rsid w:val="00071C3E"/>
    <w:rsid w:val="00071C90"/>
    <w:rsid w:val="00071CD0"/>
    <w:rsid w:val="000720AA"/>
    <w:rsid w:val="00072661"/>
    <w:rsid w:val="00072818"/>
    <w:rsid w:val="00072859"/>
    <w:rsid w:val="00072B4F"/>
    <w:rsid w:val="0007357B"/>
    <w:rsid w:val="000737DA"/>
    <w:rsid w:val="00073DDE"/>
    <w:rsid w:val="00073DE5"/>
    <w:rsid w:val="00074192"/>
    <w:rsid w:val="00074466"/>
    <w:rsid w:val="00074491"/>
    <w:rsid w:val="000748AB"/>
    <w:rsid w:val="00074E2E"/>
    <w:rsid w:val="00075279"/>
    <w:rsid w:val="0007555F"/>
    <w:rsid w:val="00075F81"/>
    <w:rsid w:val="000760DF"/>
    <w:rsid w:val="000767B3"/>
    <w:rsid w:val="00076C3C"/>
    <w:rsid w:val="00076CFC"/>
    <w:rsid w:val="0007706A"/>
    <w:rsid w:val="00077FE0"/>
    <w:rsid w:val="00080433"/>
    <w:rsid w:val="0008050B"/>
    <w:rsid w:val="00080990"/>
    <w:rsid w:val="00080A53"/>
    <w:rsid w:val="00080EDD"/>
    <w:rsid w:val="00080F92"/>
    <w:rsid w:val="00081036"/>
    <w:rsid w:val="0008118C"/>
    <w:rsid w:val="00081270"/>
    <w:rsid w:val="000812C8"/>
    <w:rsid w:val="0008144E"/>
    <w:rsid w:val="0008164F"/>
    <w:rsid w:val="000818F9"/>
    <w:rsid w:val="00081DD5"/>
    <w:rsid w:val="000822B1"/>
    <w:rsid w:val="000823D2"/>
    <w:rsid w:val="000823EB"/>
    <w:rsid w:val="000824EF"/>
    <w:rsid w:val="00082634"/>
    <w:rsid w:val="0008272D"/>
    <w:rsid w:val="0008289E"/>
    <w:rsid w:val="000828E6"/>
    <w:rsid w:val="000828F4"/>
    <w:rsid w:val="00083081"/>
    <w:rsid w:val="0008321B"/>
    <w:rsid w:val="0008336D"/>
    <w:rsid w:val="000833F6"/>
    <w:rsid w:val="00083439"/>
    <w:rsid w:val="000834A4"/>
    <w:rsid w:val="000834C3"/>
    <w:rsid w:val="00083591"/>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7D"/>
    <w:rsid w:val="000868C5"/>
    <w:rsid w:val="00086AFA"/>
    <w:rsid w:val="00086C8F"/>
    <w:rsid w:val="00086E54"/>
    <w:rsid w:val="00086E82"/>
    <w:rsid w:val="00087288"/>
    <w:rsid w:val="000873B2"/>
    <w:rsid w:val="00087A85"/>
    <w:rsid w:val="000904F1"/>
    <w:rsid w:val="00090928"/>
    <w:rsid w:val="00090BB8"/>
    <w:rsid w:val="00090C9C"/>
    <w:rsid w:val="00090F24"/>
    <w:rsid w:val="00090F96"/>
    <w:rsid w:val="000910D6"/>
    <w:rsid w:val="00091B10"/>
    <w:rsid w:val="00091D55"/>
    <w:rsid w:val="00092376"/>
    <w:rsid w:val="00092919"/>
    <w:rsid w:val="00092B41"/>
    <w:rsid w:val="00092CBB"/>
    <w:rsid w:val="00092DCA"/>
    <w:rsid w:val="000935E6"/>
    <w:rsid w:val="000937D2"/>
    <w:rsid w:val="00093A17"/>
    <w:rsid w:val="000940C0"/>
    <w:rsid w:val="000940D2"/>
    <w:rsid w:val="000941FB"/>
    <w:rsid w:val="00094662"/>
    <w:rsid w:val="00094B65"/>
    <w:rsid w:val="00094EF3"/>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62E"/>
    <w:rsid w:val="000A0B23"/>
    <w:rsid w:val="000A0C79"/>
    <w:rsid w:val="000A0D80"/>
    <w:rsid w:val="000A0FB1"/>
    <w:rsid w:val="000A1128"/>
    <w:rsid w:val="000A1226"/>
    <w:rsid w:val="000A1326"/>
    <w:rsid w:val="000A13F1"/>
    <w:rsid w:val="000A1400"/>
    <w:rsid w:val="000A1560"/>
    <w:rsid w:val="000A16E8"/>
    <w:rsid w:val="000A1893"/>
    <w:rsid w:val="000A1E52"/>
    <w:rsid w:val="000A2153"/>
    <w:rsid w:val="000A231A"/>
    <w:rsid w:val="000A25DF"/>
    <w:rsid w:val="000A282A"/>
    <w:rsid w:val="000A2A53"/>
    <w:rsid w:val="000A2AC9"/>
    <w:rsid w:val="000A2D07"/>
    <w:rsid w:val="000A31EE"/>
    <w:rsid w:val="000A343E"/>
    <w:rsid w:val="000A348A"/>
    <w:rsid w:val="000A3A69"/>
    <w:rsid w:val="000A3CF5"/>
    <w:rsid w:val="000A3EC1"/>
    <w:rsid w:val="000A3F33"/>
    <w:rsid w:val="000A4011"/>
    <w:rsid w:val="000A401B"/>
    <w:rsid w:val="000A412F"/>
    <w:rsid w:val="000A45F4"/>
    <w:rsid w:val="000A52AF"/>
    <w:rsid w:val="000A561C"/>
    <w:rsid w:val="000A5772"/>
    <w:rsid w:val="000A6602"/>
    <w:rsid w:val="000A6834"/>
    <w:rsid w:val="000A6C97"/>
    <w:rsid w:val="000A786A"/>
    <w:rsid w:val="000A791E"/>
    <w:rsid w:val="000A7931"/>
    <w:rsid w:val="000A79E3"/>
    <w:rsid w:val="000B0423"/>
    <w:rsid w:val="000B04A1"/>
    <w:rsid w:val="000B0794"/>
    <w:rsid w:val="000B0B23"/>
    <w:rsid w:val="000B0BBF"/>
    <w:rsid w:val="000B0BC8"/>
    <w:rsid w:val="000B0C82"/>
    <w:rsid w:val="000B0DCB"/>
    <w:rsid w:val="000B0EF3"/>
    <w:rsid w:val="000B10C9"/>
    <w:rsid w:val="000B11E6"/>
    <w:rsid w:val="000B129F"/>
    <w:rsid w:val="000B1371"/>
    <w:rsid w:val="000B1568"/>
    <w:rsid w:val="000B165F"/>
    <w:rsid w:val="000B19F6"/>
    <w:rsid w:val="000B1F4E"/>
    <w:rsid w:val="000B23A4"/>
    <w:rsid w:val="000B24B0"/>
    <w:rsid w:val="000B27FE"/>
    <w:rsid w:val="000B2835"/>
    <w:rsid w:val="000B2836"/>
    <w:rsid w:val="000B2A42"/>
    <w:rsid w:val="000B2EFB"/>
    <w:rsid w:val="000B34C7"/>
    <w:rsid w:val="000B38C6"/>
    <w:rsid w:val="000B39AE"/>
    <w:rsid w:val="000B3A48"/>
    <w:rsid w:val="000B434A"/>
    <w:rsid w:val="000B449C"/>
    <w:rsid w:val="000B4750"/>
    <w:rsid w:val="000B4947"/>
    <w:rsid w:val="000B4CCD"/>
    <w:rsid w:val="000B592E"/>
    <w:rsid w:val="000B5CB3"/>
    <w:rsid w:val="000B5D9D"/>
    <w:rsid w:val="000B5DA1"/>
    <w:rsid w:val="000B5FC6"/>
    <w:rsid w:val="000B6253"/>
    <w:rsid w:val="000B62FA"/>
    <w:rsid w:val="000B6461"/>
    <w:rsid w:val="000B6D46"/>
    <w:rsid w:val="000B6EF5"/>
    <w:rsid w:val="000B71F7"/>
    <w:rsid w:val="000B7352"/>
    <w:rsid w:val="000B741A"/>
    <w:rsid w:val="000B74AE"/>
    <w:rsid w:val="000B7873"/>
    <w:rsid w:val="000B7A21"/>
    <w:rsid w:val="000B7B4D"/>
    <w:rsid w:val="000B7D44"/>
    <w:rsid w:val="000B7D52"/>
    <w:rsid w:val="000B7EAF"/>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A55"/>
    <w:rsid w:val="000C4C43"/>
    <w:rsid w:val="000C5396"/>
    <w:rsid w:val="000C54F1"/>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131"/>
    <w:rsid w:val="000C7201"/>
    <w:rsid w:val="000C73B4"/>
    <w:rsid w:val="000C7D4E"/>
    <w:rsid w:val="000C7DD3"/>
    <w:rsid w:val="000C7E14"/>
    <w:rsid w:val="000D01BA"/>
    <w:rsid w:val="000D07FE"/>
    <w:rsid w:val="000D0AD3"/>
    <w:rsid w:val="000D0D43"/>
    <w:rsid w:val="000D0E72"/>
    <w:rsid w:val="000D0F9D"/>
    <w:rsid w:val="000D11BA"/>
    <w:rsid w:val="000D1260"/>
    <w:rsid w:val="000D14F3"/>
    <w:rsid w:val="000D19B5"/>
    <w:rsid w:val="000D19C5"/>
    <w:rsid w:val="000D1A28"/>
    <w:rsid w:val="000D1A72"/>
    <w:rsid w:val="000D1FB3"/>
    <w:rsid w:val="000D247A"/>
    <w:rsid w:val="000D248A"/>
    <w:rsid w:val="000D253B"/>
    <w:rsid w:val="000D2700"/>
    <w:rsid w:val="000D2972"/>
    <w:rsid w:val="000D2AA0"/>
    <w:rsid w:val="000D2D12"/>
    <w:rsid w:val="000D2E2A"/>
    <w:rsid w:val="000D3389"/>
    <w:rsid w:val="000D3487"/>
    <w:rsid w:val="000D3A34"/>
    <w:rsid w:val="000D3C1B"/>
    <w:rsid w:val="000D3CB5"/>
    <w:rsid w:val="000D401B"/>
    <w:rsid w:val="000D4240"/>
    <w:rsid w:val="000D424F"/>
    <w:rsid w:val="000D460D"/>
    <w:rsid w:val="000D46EE"/>
    <w:rsid w:val="000D4CB4"/>
    <w:rsid w:val="000D4CE6"/>
    <w:rsid w:val="000D4E0C"/>
    <w:rsid w:val="000D4FDD"/>
    <w:rsid w:val="000D504F"/>
    <w:rsid w:val="000D5517"/>
    <w:rsid w:val="000D55E0"/>
    <w:rsid w:val="000D55E1"/>
    <w:rsid w:val="000D5E00"/>
    <w:rsid w:val="000D5F83"/>
    <w:rsid w:val="000D62AA"/>
    <w:rsid w:val="000D63BC"/>
    <w:rsid w:val="000D66EB"/>
    <w:rsid w:val="000D677F"/>
    <w:rsid w:val="000D68B1"/>
    <w:rsid w:val="000D6983"/>
    <w:rsid w:val="000D6A13"/>
    <w:rsid w:val="000D6A29"/>
    <w:rsid w:val="000D6A2B"/>
    <w:rsid w:val="000D7224"/>
    <w:rsid w:val="000D723F"/>
    <w:rsid w:val="000D73A6"/>
    <w:rsid w:val="000D784A"/>
    <w:rsid w:val="000D7B88"/>
    <w:rsid w:val="000D7FAD"/>
    <w:rsid w:val="000E01CA"/>
    <w:rsid w:val="000E0492"/>
    <w:rsid w:val="000E04D5"/>
    <w:rsid w:val="000E06B8"/>
    <w:rsid w:val="000E085A"/>
    <w:rsid w:val="000E09BA"/>
    <w:rsid w:val="000E0B24"/>
    <w:rsid w:val="000E1041"/>
    <w:rsid w:val="000E10D2"/>
    <w:rsid w:val="000E1285"/>
    <w:rsid w:val="000E12FE"/>
    <w:rsid w:val="000E1366"/>
    <w:rsid w:val="000E1707"/>
    <w:rsid w:val="000E1ABE"/>
    <w:rsid w:val="000E1B54"/>
    <w:rsid w:val="000E1C11"/>
    <w:rsid w:val="000E1CB0"/>
    <w:rsid w:val="000E1DD9"/>
    <w:rsid w:val="000E2067"/>
    <w:rsid w:val="000E2303"/>
    <w:rsid w:val="000E28C7"/>
    <w:rsid w:val="000E2967"/>
    <w:rsid w:val="000E2C23"/>
    <w:rsid w:val="000E2D4A"/>
    <w:rsid w:val="000E2EE8"/>
    <w:rsid w:val="000E30F2"/>
    <w:rsid w:val="000E36AD"/>
    <w:rsid w:val="000E3771"/>
    <w:rsid w:val="000E3A4A"/>
    <w:rsid w:val="000E3B40"/>
    <w:rsid w:val="000E3B4E"/>
    <w:rsid w:val="000E3D46"/>
    <w:rsid w:val="000E3D4B"/>
    <w:rsid w:val="000E3D7F"/>
    <w:rsid w:val="000E3DE1"/>
    <w:rsid w:val="000E4841"/>
    <w:rsid w:val="000E5090"/>
    <w:rsid w:val="000E552B"/>
    <w:rsid w:val="000E5624"/>
    <w:rsid w:val="000E5822"/>
    <w:rsid w:val="000E58CF"/>
    <w:rsid w:val="000E59D8"/>
    <w:rsid w:val="000E60CC"/>
    <w:rsid w:val="000E60DB"/>
    <w:rsid w:val="000E61CD"/>
    <w:rsid w:val="000E6208"/>
    <w:rsid w:val="000E64DC"/>
    <w:rsid w:val="000E6744"/>
    <w:rsid w:val="000E6954"/>
    <w:rsid w:val="000E6E25"/>
    <w:rsid w:val="000E72CA"/>
    <w:rsid w:val="000E768A"/>
    <w:rsid w:val="000E76B6"/>
    <w:rsid w:val="000E7792"/>
    <w:rsid w:val="000E7ABA"/>
    <w:rsid w:val="000E7C88"/>
    <w:rsid w:val="000E7D39"/>
    <w:rsid w:val="000E7F2C"/>
    <w:rsid w:val="000F0115"/>
    <w:rsid w:val="000F01DE"/>
    <w:rsid w:val="000F03A8"/>
    <w:rsid w:val="000F03D1"/>
    <w:rsid w:val="000F0A54"/>
    <w:rsid w:val="000F0BE8"/>
    <w:rsid w:val="000F0D6C"/>
    <w:rsid w:val="000F0E0B"/>
    <w:rsid w:val="000F112B"/>
    <w:rsid w:val="000F11EE"/>
    <w:rsid w:val="000F121D"/>
    <w:rsid w:val="000F16DD"/>
    <w:rsid w:val="000F1776"/>
    <w:rsid w:val="000F197F"/>
    <w:rsid w:val="000F1DA5"/>
    <w:rsid w:val="000F1E75"/>
    <w:rsid w:val="000F21A0"/>
    <w:rsid w:val="000F24E3"/>
    <w:rsid w:val="000F2585"/>
    <w:rsid w:val="000F2669"/>
    <w:rsid w:val="000F29B7"/>
    <w:rsid w:val="000F29EA"/>
    <w:rsid w:val="000F2A62"/>
    <w:rsid w:val="000F2B64"/>
    <w:rsid w:val="000F2C30"/>
    <w:rsid w:val="000F2D59"/>
    <w:rsid w:val="000F33F8"/>
    <w:rsid w:val="000F3CD5"/>
    <w:rsid w:val="000F3F4F"/>
    <w:rsid w:val="000F40AD"/>
    <w:rsid w:val="000F427C"/>
    <w:rsid w:val="000F4C1E"/>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697"/>
    <w:rsid w:val="000F78E2"/>
    <w:rsid w:val="000F7C17"/>
    <w:rsid w:val="000F7E27"/>
    <w:rsid w:val="000F7EFD"/>
    <w:rsid w:val="00100392"/>
    <w:rsid w:val="001005AB"/>
    <w:rsid w:val="001005C1"/>
    <w:rsid w:val="00100A0E"/>
    <w:rsid w:val="00100B4A"/>
    <w:rsid w:val="00101007"/>
    <w:rsid w:val="001010E3"/>
    <w:rsid w:val="00101576"/>
    <w:rsid w:val="0010167E"/>
    <w:rsid w:val="0010195C"/>
    <w:rsid w:val="00101971"/>
    <w:rsid w:val="00101A5D"/>
    <w:rsid w:val="00101B02"/>
    <w:rsid w:val="00101B3D"/>
    <w:rsid w:val="001020A3"/>
    <w:rsid w:val="00102320"/>
    <w:rsid w:val="0010240B"/>
    <w:rsid w:val="00102563"/>
    <w:rsid w:val="00102AA7"/>
    <w:rsid w:val="00102BD7"/>
    <w:rsid w:val="0010308C"/>
    <w:rsid w:val="001031B7"/>
    <w:rsid w:val="0010324D"/>
    <w:rsid w:val="001038CE"/>
    <w:rsid w:val="00103AE6"/>
    <w:rsid w:val="00103AEF"/>
    <w:rsid w:val="00103BAD"/>
    <w:rsid w:val="0010418D"/>
    <w:rsid w:val="001041A5"/>
    <w:rsid w:val="00104258"/>
    <w:rsid w:val="00104747"/>
    <w:rsid w:val="001048FD"/>
    <w:rsid w:val="00104C7B"/>
    <w:rsid w:val="00104EC3"/>
    <w:rsid w:val="0010522E"/>
    <w:rsid w:val="001057B9"/>
    <w:rsid w:val="00105D2B"/>
    <w:rsid w:val="00105DF2"/>
    <w:rsid w:val="0010635D"/>
    <w:rsid w:val="00106461"/>
    <w:rsid w:val="00106970"/>
    <w:rsid w:val="00106DF7"/>
    <w:rsid w:val="00106E80"/>
    <w:rsid w:val="001074E7"/>
    <w:rsid w:val="001075D5"/>
    <w:rsid w:val="00107B5E"/>
    <w:rsid w:val="00107FAE"/>
    <w:rsid w:val="00110288"/>
    <w:rsid w:val="00110380"/>
    <w:rsid w:val="001107B5"/>
    <w:rsid w:val="00110CCF"/>
    <w:rsid w:val="00110EAD"/>
    <w:rsid w:val="00110F48"/>
    <w:rsid w:val="00110F4B"/>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7B9"/>
    <w:rsid w:val="00113AEF"/>
    <w:rsid w:val="00113F75"/>
    <w:rsid w:val="00114194"/>
    <w:rsid w:val="00114379"/>
    <w:rsid w:val="001143A4"/>
    <w:rsid w:val="00114412"/>
    <w:rsid w:val="00114825"/>
    <w:rsid w:val="00114AFE"/>
    <w:rsid w:val="00114B6B"/>
    <w:rsid w:val="00114C7C"/>
    <w:rsid w:val="00115135"/>
    <w:rsid w:val="001152CC"/>
    <w:rsid w:val="00115DCE"/>
    <w:rsid w:val="00115EEE"/>
    <w:rsid w:val="00115EEF"/>
    <w:rsid w:val="00116046"/>
    <w:rsid w:val="001161B4"/>
    <w:rsid w:val="00116F74"/>
    <w:rsid w:val="00116FC2"/>
    <w:rsid w:val="001173FF"/>
    <w:rsid w:val="001176B7"/>
    <w:rsid w:val="00117C45"/>
    <w:rsid w:val="00120028"/>
    <w:rsid w:val="0012027C"/>
    <w:rsid w:val="00120557"/>
    <w:rsid w:val="0012072F"/>
    <w:rsid w:val="00120AEF"/>
    <w:rsid w:val="00120BB2"/>
    <w:rsid w:val="00120D77"/>
    <w:rsid w:val="00120DDC"/>
    <w:rsid w:val="00120EA2"/>
    <w:rsid w:val="00121490"/>
    <w:rsid w:val="00121562"/>
    <w:rsid w:val="0012171B"/>
    <w:rsid w:val="0012183D"/>
    <w:rsid w:val="00121952"/>
    <w:rsid w:val="00121A63"/>
    <w:rsid w:val="00121A96"/>
    <w:rsid w:val="00121BB6"/>
    <w:rsid w:val="00121D6C"/>
    <w:rsid w:val="00121F5C"/>
    <w:rsid w:val="00121F6E"/>
    <w:rsid w:val="0012218A"/>
    <w:rsid w:val="00122762"/>
    <w:rsid w:val="001229D0"/>
    <w:rsid w:val="00122A07"/>
    <w:rsid w:val="00122FF2"/>
    <w:rsid w:val="00123257"/>
    <w:rsid w:val="001239C2"/>
    <w:rsid w:val="001239DE"/>
    <w:rsid w:val="0012404F"/>
    <w:rsid w:val="00124252"/>
    <w:rsid w:val="00124802"/>
    <w:rsid w:val="00124944"/>
    <w:rsid w:val="00124DF4"/>
    <w:rsid w:val="00124EC1"/>
    <w:rsid w:val="00125C52"/>
    <w:rsid w:val="00125CFC"/>
    <w:rsid w:val="00125E63"/>
    <w:rsid w:val="00125E9E"/>
    <w:rsid w:val="001262AC"/>
    <w:rsid w:val="001264EA"/>
    <w:rsid w:val="00126570"/>
    <w:rsid w:val="001266F1"/>
    <w:rsid w:val="00126828"/>
    <w:rsid w:val="0012690F"/>
    <w:rsid w:val="00126DA5"/>
    <w:rsid w:val="001271F5"/>
    <w:rsid w:val="001271F9"/>
    <w:rsid w:val="00127223"/>
    <w:rsid w:val="00127407"/>
    <w:rsid w:val="0012741B"/>
    <w:rsid w:val="00127662"/>
    <w:rsid w:val="0012772E"/>
    <w:rsid w:val="00127B85"/>
    <w:rsid w:val="00127BD4"/>
    <w:rsid w:val="00127E48"/>
    <w:rsid w:val="00127E9A"/>
    <w:rsid w:val="0013011F"/>
    <w:rsid w:val="00130319"/>
    <w:rsid w:val="00130558"/>
    <w:rsid w:val="00130642"/>
    <w:rsid w:val="00130A0D"/>
    <w:rsid w:val="00131543"/>
    <w:rsid w:val="00131569"/>
    <w:rsid w:val="00131793"/>
    <w:rsid w:val="00131E99"/>
    <w:rsid w:val="00131FD4"/>
    <w:rsid w:val="00133103"/>
    <w:rsid w:val="00133156"/>
    <w:rsid w:val="0013328B"/>
    <w:rsid w:val="001332F9"/>
    <w:rsid w:val="001337D7"/>
    <w:rsid w:val="00133BD2"/>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34"/>
    <w:rsid w:val="00142B79"/>
    <w:rsid w:val="00142D74"/>
    <w:rsid w:val="00142DA0"/>
    <w:rsid w:val="00142E29"/>
    <w:rsid w:val="001430CD"/>
    <w:rsid w:val="001434B1"/>
    <w:rsid w:val="001434B5"/>
    <w:rsid w:val="001437EE"/>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A0A"/>
    <w:rsid w:val="00152F1C"/>
    <w:rsid w:val="001530DF"/>
    <w:rsid w:val="0015337C"/>
    <w:rsid w:val="001533B1"/>
    <w:rsid w:val="001533CF"/>
    <w:rsid w:val="00153822"/>
    <w:rsid w:val="0015383D"/>
    <w:rsid w:val="00153EB8"/>
    <w:rsid w:val="00154025"/>
    <w:rsid w:val="001541E6"/>
    <w:rsid w:val="00154445"/>
    <w:rsid w:val="0015458B"/>
    <w:rsid w:val="0015472E"/>
    <w:rsid w:val="00154A37"/>
    <w:rsid w:val="00154FE9"/>
    <w:rsid w:val="00155094"/>
    <w:rsid w:val="00155650"/>
    <w:rsid w:val="0015578B"/>
    <w:rsid w:val="001557B5"/>
    <w:rsid w:val="00155A20"/>
    <w:rsid w:val="001562BE"/>
    <w:rsid w:val="00156D32"/>
    <w:rsid w:val="00157292"/>
    <w:rsid w:val="0015760F"/>
    <w:rsid w:val="0015766A"/>
    <w:rsid w:val="00157CDD"/>
    <w:rsid w:val="00157D5F"/>
    <w:rsid w:val="00157F55"/>
    <w:rsid w:val="00157FEE"/>
    <w:rsid w:val="00160007"/>
    <w:rsid w:val="001600AC"/>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712"/>
    <w:rsid w:val="00162A3C"/>
    <w:rsid w:val="00162AD6"/>
    <w:rsid w:val="00162C61"/>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833"/>
    <w:rsid w:val="0016686A"/>
    <w:rsid w:val="001670CA"/>
    <w:rsid w:val="001679C5"/>
    <w:rsid w:val="00167A7B"/>
    <w:rsid w:val="00167EEE"/>
    <w:rsid w:val="00167F07"/>
    <w:rsid w:val="00170425"/>
    <w:rsid w:val="001704BA"/>
    <w:rsid w:val="00170570"/>
    <w:rsid w:val="001706FF"/>
    <w:rsid w:val="001709BD"/>
    <w:rsid w:val="00170C0A"/>
    <w:rsid w:val="00170E74"/>
    <w:rsid w:val="001714E4"/>
    <w:rsid w:val="00171C07"/>
    <w:rsid w:val="00171D23"/>
    <w:rsid w:val="00171E83"/>
    <w:rsid w:val="00172172"/>
    <w:rsid w:val="0017221A"/>
    <w:rsid w:val="001728DB"/>
    <w:rsid w:val="001729E5"/>
    <w:rsid w:val="00172BB6"/>
    <w:rsid w:val="0017311C"/>
    <w:rsid w:val="00173182"/>
    <w:rsid w:val="001734B2"/>
    <w:rsid w:val="00173521"/>
    <w:rsid w:val="00173838"/>
    <w:rsid w:val="00173BDB"/>
    <w:rsid w:val="00173EAF"/>
    <w:rsid w:val="00173F9B"/>
    <w:rsid w:val="001743D9"/>
    <w:rsid w:val="00174596"/>
    <w:rsid w:val="0017464E"/>
    <w:rsid w:val="00174814"/>
    <w:rsid w:val="00174824"/>
    <w:rsid w:val="0017544A"/>
    <w:rsid w:val="00175732"/>
    <w:rsid w:val="00175C29"/>
    <w:rsid w:val="00175CAF"/>
    <w:rsid w:val="00175E15"/>
    <w:rsid w:val="00175E26"/>
    <w:rsid w:val="00176156"/>
    <w:rsid w:val="00176241"/>
    <w:rsid w:val="001762BD"/>
    <w:rsid w:val="00176318"/>
    <w:rsid w:val="00176652"/>
    <w:rsid w:val="0017687B"/>
    <w:rsid w:val="001768B6"/>
    <w:rsid w:val="00176945"/>
    <w:rsid w:val="00176BA5"/>
    <w:rsid w:val="00176BCF"/>
    <w:rsid w:val="00177096"/>
    <w:rsid w:val="001771D5"/>
    <w:rsid w:val="001777D1"/>
    <w:rsid w:val="00177970"/>
    <w:rsid w:val="00177F1D"/>
    <w:rsid w:val="001800B8"/>
    <w:rsid w:val="001800CA"/>
    <w:rsid w:val="00180507"/>
    <w:rsid w:val="00180AB2"/>
    <w:rsid w:val="00180D5E"/>
    <w:rsid w:val="00180E49"/>
    <w:rsid w:val="00181059"/>
    <w:rsid w:val="00181289"/>
    <w:rsid w:val="001812B3"/>
    <w:rsid w:val="00181A70"/>
    <w:rsid w:val="00181A7D"/>
    <w:rsid w:val="001824DB"/>
    <w:rsid w:val="0018267D"/>
    <w:rsid w:val="001827ED"/>
    <w:rsid w:val="00182838"/>
    <w:rsid w:val="00182AE3"/>
    <w:rsid w:val="00182B7F"/>
    <w:rsid w:val="00182C83"/>
    <w:rsid w:val="00182D02"/>
    <w:rsid w:val="00182EE2"/>
    <w:rsid w:val="00183448"/>
    <w:rsid w:val="00183B65"/>
    <w:rsid w:val="00183BAA"/>
    <w:rsid w:val="001842E4"/>
    <w:rsid w:val="00184407"/>
    <w:rsid w:val="00184499"/>
    <w:rsid w:val="0018464E"/>
    <w:rsid w:val="00184866"/>
    <w:rsid w:val="001849AD"/>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132"/>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6F8"/>
    <w:rsid w:val="00191D33"/>
    <w:rsid w:val="00192293"/>
    <w:rsid w:val="001925A9"/>
    <w:rsid w:val="00192694"/>
    <w:rsid w:val="001929EC"/>
    <w:rsid w:val="00192D4C"/>
    <w:rsid w:val="00193142"/>
    <w:rsid w:val="00193486"/>
    <w:rsid w:val="001936D5"/>
    <w:rsid w:val="00193747"/>
    <w:rsid w:val="00193BAC"/>
    <w:rsid w:val="0019493C"/>
    <w:rsid w:val="00194F63"/>
    <w:rsid w:val="0019525B"/>
    <w:rsid w:val="00195578"/>
    <w:rsid w:val="001956A0"/>
    <w:rsid w:val="00195A89"/>
    <w:rsid w:val="00195FDF"/>
    <w:rsid w:val="001961E0"/>
    <w:rsid w:val="00196639"/>
    <w:rsid w:val="001966D2"/>
    <w:rsid w:val="00196836"/>
    <w:rsid w:val="00196FD3"/>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8AB"/>
    <w:rsid w:val="001A297B"/>
    <w:rsid w:val="001A2F89"/>
    <w:rsid w:val="001A31BC"/>
    <w:rsid w:val="001A3553"/>
    <w:rsid w:val="001A3C80"/>
    <w:rsid w:val="001A3F9E"/>
    <w:rsid w:val="001A4C57"/>
    <w:rsid w:val="001A4E23"/>
    <w:rsid w:val="001A50B1"/>
    <w:rsid w:val="001A5820"/>
    <w:rsid w:val="001A584A"/>
    <w:rsid w:val="001A5F42"/>
    <w:rsid w:val="001A6604"/>
    <w:rsid w:val="001A6735"/>
    <w:rsid w:val="001A696C"/>
    <w:rsid w:val="001A6C07"/>
    <w:rsid w:val="001A6DDC"/>
    <w:rsid w:val="001A6DEA"/>
    <w:rsid w:val="001A701F"/>
    <w:rsid w:val="001A745C"/>
    <w:rsid w:val="001A792C"/>
    <w:rsid w:val="001A79A4"/>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1DB6"/>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53A9"/>
    <w:rsid w:val="001B5847"/>
    <w:rsid w:val="001B5879"/>
    <w:rsid w:val="001B590B"/>
    <w:rsid w:val="001B61DE"/>
    <w:rsid w:val="001B66C2"/>
    <w:rsid w:val="001B674A"/>
    <w:rsid w:val="001B68A0"/>
    <w:rsid w:val="001B6982"/>
    <w:rsid w:val="001B6A05"/>
    <w:rsid w:val="001B6B77"/>
    <w:rsid w:val="001B6C12"/>
    <w:rsid w:val="001B795D"/>
    <w:rsid w:val="001B7E76"/>
    <w:rsid w:val="001B7EC6"/>
    <w:rsid w:val="001C01B9"/>
    <w:rsid w:val="001C0285"/>
    <w:rsid w:val="001C064F"/>
    <w:rsid w:val="001C11F9"/>
    <w:rsid w:val="001C1821"/>
    <w:rsid w:val="001C186D"/>
    <w:rsid w:val="001C207A"/>
    <w:rsid w:val="001C21A5"/>
    <w:rsid w:val="001C246A"/>
    <w:rsid w:val="001C2996"/>
    <w:rsid w:val="001C2CB3"/>
    <w:rsid w:val="001C2D43"/>
    <w:rsid w:val="001C3175"/>
    <w:rsid w:val="001C3588"/>
    <w:rsid w:val="001C35C8"/>
    <w:rsid w:val="001C3667"/>
    <w:rsid w:val="001C374E"/>
    <w:rsid w:val="001C39A7"/>
    <w:rsid w:val="001C39ED"/>
    <w:rsid w:val="001C3BFE"/>
    <w:rsid w:val="001C3FC8"/>
    <w:rsid w:val="001C41EF"/>
    <w:rsid w:val="001C4493"/>
    <w:rsid w:val="001C4833"/>
    <w:rsid w:val="001C48F2"/>
    <w:rsid w:val="001C4AAD"/>
    <w:rsid w:val="001C4C6D"/>
    <w:rsid w:val="001C50D5"/>
    <w:rsid w:val="001C543A"/>
    <w:rsid w:val="001C54F3"/>
    <w:rsid w:val="001C5CCA"/>
    <w:rsid w:val="001C5DB8"/>
    <w:rsid w:val="001C60E1"/>
    <w:rsid w:val="001C60EE"/>
    <w:rsid w:val="001C6147"/>
    <w:rsid w:val="001C6A21"/>
    <w:rsid w:val="001C6C98"/>
    <w:rsid w:val="001C71F2"/>
    <w:rsid w:val="001C7484"/>
    <w:rsid w:val="001C7AB5"/>
    <w:rsid w:val="001C7C5E"/>
    <w:rsid w:val="001C7CB9"/>
    <w:rsid w:val="001C7FE6"/>
    <w:rsid w:val="001D04A8"/>
    <w:rsid w:val="001D04B9"/>
    <w:rsid w:val="001D0D0C"/>
    <w:rsid w:val="001D1447"/>
    <w:rsid w:val="001D1469"/>
    <w:rsid w:val="001D17A0"/>
    <w:rsid w:val="001D1841"/>
    <w:rsid w:val="001D1BA1"/>
    <w:rsid w:val="001D2401"/>
    <w:rsid w:val="001D27A4"/>
    <w:rsid w:val="001D2896"/>
    <w:rsid w:val="001D28C3"/>
    <w:rsid w:val="001D2CAA"/>
    <w:rsid w:val="001D2DB6"/>
    <w:rsid w:val="001D2E6A"/>
    <w:rsid w:val="001D2E73"/>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E6"/>
    <w:rsid w:val="001D5273"/>
    <w:rsid w:val="001D52E4"/>
    <w:rsid w:val="001D52FE"/>
    <w:rsid w:val="001D5430"/>
    <w:rsid w:val="001D5B7D"/>
    <w:rsid w:val="001D5D39"/>
    <w:rsid w:val="001D5D78"/>
    <w:rsid w:val="001D607A"/>
    <w:rsid w:val="001D6192"/>
    <w:rsid w:val="001D64CF"/>
    <w:rsid w:val="001D66FC"/>
    <w:rsid w:val="001D696B"/>
    <w:rsid w:val="001D6CFD"/>
    <w:rsid w:val="001D6E97"/>
    <w:rsid w:val="001D70CA"/>
    <w:rsid w:val="001D7530"/>
    <w:rsid w:val="001D7A6C"/>
    <w:rsid w:val="001D7B01"/>
    <w:rsid w:val="001D7B70"/>
    <w:rsid w:val="001D7BA7"/>
    <w:rsid w:val="001E0299"/>
    <w:rsid w:val="001E075B"/>
    <w:rsid w:val="001E08BE"/>
    <w:rsid w:val="001E0BE0"/>
    <w:rsid w:val="001E0D4B"/>
    <w:rsid w:val="001E0D7E"/>
    <w:rsid w:val="001E0F4F"/>
    <w:rsid w:val="001E1023"/>
    <w:rsid w:val="001E1039"/>
    <w:rsid w:val="001E1225"/>
    <w:rsid w:val="001E131F"/>
    <w:rsid w:val="001E15C8"/>
    <w:rsid w:val="001E1766"/>
    <w:rsid w:val="001E1B2E"/>
    <w:rsid w:val="001E1C0D"/>
    <w:rsid w:val="001E1DF7"/>
    <w:rsid w:val="001E21F7"/>
    <w:rsid w:val="001E23E2"/>
    <w:rsid w:val="001E2916"/>
    <w:rsid w:val="001E2CF0"/>
    <w:rsid w:val="001E2D37"/>
    <w:rsid w:val="001E2EF6"/>
    <w:rsid w:val="001E31EE"/>
    <w:rsid w:val="001E32E0"/>
    <w:rsid w:val="001E3571"/>
    <w:rsid w:val="001E3ECE"/>
    <w:rsid w:val="001E432B"/>
    <w:rsid w:val="001E443A"/>
    <w:rsid w:val="001E525C"/>
    <w:rsid w:val="001E52E9"/>
    <w:rsid w:val="001E537A"/>
    <w:rsid w:val="001E55EC"/>
    <w:rsid w:val="001E57E7"/>
    <w:rsid w:val="001E584A"/>
    <w:rsid w:val="001E5958"/>
    <w:rsid w:val="001E5994"/>
    <w:rsid w:val="001E5B7F"/>
    <w:rsid w:val="001E5FD3"/>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2B7"/>
    <w:rsid w:val="001F0390"/>
    <w:rsid w:val="001F03BA"/>
    <w:rsid w:val="001F099B"/>
    <w:rsid w:val="001F1006"/>
    <w:rsid w:val="001F161C"/>
    <w:rsid w:val="001F1AFB"/>
    <w:rsid w:val="001F1B52"/>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8CC"/>
    <w:rsid w:val="001F6BA9"/>
    <w:rsid w:val="001F6E05"/>
    <w:rsid w:val="001F71DC"/>
    <w:rsid w:val="001F7246"/>
    <w:rsid w:val="001F73BA"/>
    <w:rsid w:val="001F77DB"/>
    <w:rsid w:val="001F7827"/>
    <w:rsid w:val="001F786D"/>
    <w:rsid w:val="001F7986"/>
    <w:rsid w:val="001F7B6E"/>
    <w:rsid w:val="001F7D63"/>
    <w:rsid w:val="0020025E"/>
    <w:rsid w:val="00200950"/>
    <w:rsid w:val="00200D15"/>
    <w:rsid w:val="00200E52"/>
    <w:rsid w:val="00200E56"/>
    <w:rsid w:val="00200EFC"/>
    <w:rsid w:val="0020127A"/>
    <w:rsid w:val="002014FF"/>
    <w:rsid w:val="0020165E"/>
    <w:rsid w:val="002019FF"/>
    <w:rsid w:val="00201CA6"/>
    <w:rsid w:val="00201F9D"/>
    <w:rsid w:val="0020210A"/>
    <w:rsid w:val="00202145"/>
    <w:rsid w:val="0020234C"/>
    <w:rsid w:val="002023EE"/>
    <w:rsid w:val="00202E3D"/>
    <w:rsid w:val="00202E99"/>
    <w:rsid w:val="00202F2F"/>
    <w:rsid w:val="00202FDF"/>
    <w:rsid w:val="00203574"/>
    <w:rsid w:val="00203AD1"/>
    <w:rsid w:val="00203D55"/>
    <w:rsid w:val="00203D9B"/>
    <w:rsid w:val="00203E55"/>
    <w:rsid w:val="00204E10"/>
    <w:rsid w:val="00205462"/>
    <w:rsid w:val="002061FA"/>
    <w:rsid w:val="002064D1"/>
    <w:rsid w:val="002069A6"/>
    <w:rsid w:val="00206B0D"/>
    <w:rsid w:val="00207361"/>
    <w:rsid w:val="00207505"/>
    <w:rsid w:val="002076F3"/>
    <w:rsid w:val="00210673"/>
    <w:rsid w:val="002106A6"/>
    <w:rsid w:val="0021083C"/>
    <w:rsid w:val="00210D43"/>
    <w:rsid w:val="00211030"/>
    <w:rsid w:val="002111D4"/>
    <w:rsid w:val="00211897"/>
    <w:rsid w:val="002119E3"/>
    <w:rsid w:val="00211BBF"/>
    <w:rsid w:val="002121D7"/>
    <w:rsid w:val="002127E6"/>
    <w:rsid w:val="002128B4"/>
    <w:rsid w:val="00212A43"/>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EEC"/>
    <w:rsid w:val="00215F62"/>
    <w:rsid w:val="00215FA7"/>
    <w:rsid w:val="00216107"/>
    <w:rsid w:val="00216734"/>
    <w:rsid w:val="00216787"/>
    <w:rsid w:val="002167E5"/>
    <w:rsid w:val="00216E44"/>
    <w:rsid w:val="00217035"/>
    <w:rsid w:val="00217290"/>
    <w:rsid w:val="00217536"/>
    <w:rsid w:val="00217556"/>
    <w:rsid w:val="002175F8"/>
    <w:rsid w:val="002176C5"/>
    <w:rsid w:val="002179B0"/>
    <w:rsid w:val="002179DE"/>
    <w:rsid w:val="00217A9F"/>
    <w:rsid w:val="00217DA8"/>
    <w:rsid w:val="0022030C"/>
    <w:rsid w:val="002204E7"/>
    <w:rsid w:val="0022093C"/>
    <w:rsid w:val="002209F9"/>
    <w:rsid w:val="00220A06"/>
    <w:rsid w:val="002212A7"/>
    <w:rsid w:val="002215BA"/>
    <w:rsid w:val="00221631"/>
    <w:rsid w:val="00221654"/>
    <w:rsid w:val="002216E6"/>
    <w:rsid w:val="002217B7"/>
    <w:rsid w:val="00221D36"/>
    <w:rsid w:val="00221FC2"/>
    <w:rsid w:val="002220E9"/>
    <w:rsid w:val="0022233E"/>
    <w:rsid w:val="002224C9"/>
    <w:rsid w:val="00222C40"/>
    <w:rsid w:val="00222D1D"/>
    <w:rsid w:val="00222DE3"/>
    <w:rsid w:val="002230A2"/>
    <w:rsid w:val="002232E7"/>
    <w:rsid w:val="0022384F"/>
    <w:rsid w:val="00223ACF"/>
    <w:rsid w:val="00223D1D"/>
    <w:rsid w:val="00224274"/>
    <w:rsid w:val="002244C6"/>
    <w:rsid w:val="002244D7"/>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F9D"/>
    <w:rsid w:val="002302FE"/>
    <w:rsid w:val="00230709"/>
    <w:rsid w:val="0023088F"/>
    <w:rsid w:val="00230C94"/>
    <w:rsid w:val="00230EB7"/>
    <w:rsid w:val="00230EC6"/>
    <w:rsid w:val="00230F93"/>
    <w:rsid w:val="00230F9A"/>
    <w:rsid w:val="00230FB5"/>
    <w:rsid w:val="00230FCF"/>
    <w:rsid w:val="00231076"/>
    <w:rsid w:val="002310AF"/>
    <w:rsid w:val="00231BFA"/>
    <w:rsid w:val="00231EB1"/>
    <w:rsid w:val="00231F80"/>
    <w:rsid w:val="0023206B"/>
    <w:rsid w:val="002322F6"/>
    <w:rsid w:val="00232AC7"/>
    <w:rsid w:val="00232ACE"/>
    <w:rsid w:val="00232F66"/>
    <w:rsid w:val="00233355"/>
    <w:rsid w:val="00233807"/>
    <w:rsid w:val="00233907"/>
    <w:rsid w:val="002339E1"/>
    <w:rsid w:val="00233E76"/>
    <w:rsid w:val="00234262"/>
    <w:rsid w:val="00234427"/>
    <w:rsid w:val="00234625"/>
    <w:rsid w:val="00234C5F"/>
    <w:rsid w:val="00234DDC"/>
    <w:rsid w:val="0023519B"/>
    <w:rsid w:val="002358EC"/>
    <w:rsid w:val="002359B2"/>
    <w:rsid w:val="002359E4"/>
    <w:rsid w:val="00235CD0"/>
    <w:rsid w:val="00235D88"/>
    <w:rsid w:val="00235F0C"/>
    <w:rsid w:val="0023633E"/>
    <w:rsid w:val="0023642E"/>
    <w:rsid w:val="00236947"/>
    <w:rsid w:val="00236B0E"/>
    <w:rsid w:val="00236C6E"/>
    <w:rsid w:val="002371FB"/>
    <w:rsid w:val="00237211"/>
    <w:rsid w:val="0023729A"/>
    <w:rsid w:val="002376C5"/>
    <w:rsid w:val="00237771"/>
    <w:rsid w:val="00237BAA"/>
    <w:rsid w:val="00237E42"/>
    <w:rsid w:val="00237ECF"/>
    <w:rsid w:val="002406BB"/>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4113"/>
    <w:rsid w:val="0024412D"/>
    <w:rsid w:val="002442D6"/>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603"/>
    <w:rsid w:val="0024798E"/>
    <w:rsid w:val="002479E3"/>
    <w:rsid w:val="002479FE"/>
    <w:rsid w:val="00247C17"/>
    <w:rsid w:val="00247C1D"/>
    <w:rsid w:val="00247D11"/>
    <w:rsid w:val="00247D89"/>
    <w:rsid w:val="00247E8D"/>
    <w:rsid w:val="00247FBD"/>
    <w:rsid w:val="00250259"/>
    <w:rsid w:val="00250815"/>
    <w:rsid w:val="00250F16"/>
    <w:rsid w:val="00251040"/>
    <w:rsid w:val="002510E5"/>
    <w:rsid w:val="002514E8"/>
    <w:rsid w:val="002517FA"/>
    <w:rsid w:val="00252241"/>
    <w:rsid w:val="0025227B"/>
    <w:rsid w:val="00252674"/>
    <w:rsid w:val="002526C8"/>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DF9"/>
    <w:rsid w:val="00253E9D"/>
    <w:rsid w:val="00253FB7"/>
    <w:rsid w:val="00253FBA"/>
    <w:rsid w:val="002541E7"/>
    <w:rsid w:val="00254E40"/>
    <w:rsid w:val="0025534A"/>
    <w:rsid w:val="002553E6"/>
    <w:rsid w:val="002555F0"/>
    <w:rsid w:val="00255817"/>
    <w:rsid w:val="002559A4"/>
    <w:rsid w:val="00255C09"/>
    <w:rsid w:val="00255E50"/>
    <w:rsid w:val="002560F6"/>
    <w:rsid w:val="0025626A"/>
    <w:rsid w:val="00256328"/>
    <w:rsid w:val="0025665A"/>
    <w:rsid w:val="00256E19"/>
    <w:rsid w:val="00256EEE"/>
    <w:rsid w:val="00257239"/>
    <w:rsid w:val="0025726D"/>
    <w:rsid w:val="002578F7"/>
    <w:rsid w:val="00257C19"/>
    <w:rsid w:val="00257D41"/>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7"/>
    <w:rsid w:val="00265859"/>
    <w:rsid w:val="002658E7"/>
    <w:rsid w:val="00265A09"/>
    <w:rsid w:val="00265A59"/>
    <w:rsid w:val="00265AD2"/>
    <w:rsid w:val="00265C40"/>
    <w:rsid w:val="00265D13"/>
    <w:rsid w:val="0026607A"/>
    <w:rsid w:val="0026608A"/>
    <w:rsid w:val="002661E7"/>
    <w:rsid w:val="00266273"/>
    <w:rsid w:val="002662E2"/>
    <w:rsid w:val="00266622"/>
    <w:rsid w:val="0026696E"/>
    <w:rsid w:val="00266CAB"/>
    <w:rsid w:val="0026741D"/>
    <w:rsid w:val="002676BB"/>
    <w:rsid w:val="00267702"/>
    <w:rsid w:val="00267A28"/>
    <w:rsid w:val="00267DC6"/>
    <w:rsid w:val="00270326"/>
    <w:rsid w:val="002703DD"/>
    <w:rsid w:val="00270452"/>
    <w:rsid w:val="002707B1"/>
    <w:rsid w:val="0027083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D4"/>
    <w:rsid w:val="00273D12"/>
    <w:rsid w:val="00273DC6"/>
    <w:rsid w:val="00273DE3"/>
    <w:rsid w:val="00273FAD"/>
    <w:rsid w:val="00274205"/>
    <w:rsid w:val="0027453E"/>
    <w:rsid w:val="0027457B"/>
    <w:rsid w:val="0027478F"/>
    <w:rsid w:val="00274977"/>
    <w:rsid w:val="00274CAB"/>
    <w:rsid w:val="00274CF6"/>
    <w:rsid w:val="00274FFA"/>
    <w:rsid w:val="00275465"/>
    <w:rsid w:val="00275635"/>
    <w:rsid w:val="00275893"/>
    <w:rsid w:val="00275A54"/>
    <w:rsid w:val="00275AD3"/>
    <w:rsid w:val="00275B60"/>
    <w:rsid w:val="00275D54"/>
    <w:rsid w:val="00275E77"/>
    <w:rsid w:val="00275FFC"/>
    <w:rsid w:val="002766A1"/>
    <w:rsid w:val="002770F4"/>
    <w:rsid w:val="002773B3"/>
    <w:rsid w:val="002776F0"/>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9D6"/>
    <w:rsid w:val="00282ABB"/>
    <w:rsid w:val="00282B19"/>
    <w:rsid w:val="00282DFF"/>
    <w:rsid w:val="00282E83"/>
    <w:rsid w:val="00282F4A"/>
    <w:rsid w:val="00283177"/>
    <w:rsid w:val="00283254"/>
    <w:rsid w:val="002832EB"/>
    <w:rsid w:val="002833ED"/>
    <w:rsid w:val="00283905"/>
    <w:rsid w:val="00283F66"/>
    <w:rsid w:val="00283FA8"/>
    <w:rsid w:val="0028415F"/>
    <w:rsid w:val="0028417E"/>
    <w:rsid w:val="00284187"/>
    <w:rsid w:val="00284367"/>
    <w:rsid w:val="00284439"/>
    <w:rsid w:val="00284520"/>
    <w:rsid w:val="0028459F"/>
    <w:rsid w:val="0028467B"/>
    <w:rsid w:val="00284A5F"/>
    <w:rsid w:val="00284CC1"/>
    <w:rsid w:val="00284E32"/>
    <w:rsid w:val="00284E84"/>
    <w:rsid w:val="00285637"/>
    <w:rsid w:val="00285EFB"/>
    <w:rsid w:val="0028618A"/>
    <w:rsid w:val="00286269"/>
    <w:rsid w:val="002862BF"/>
    <w:rsid w:val="002862D1"/>
    <w:rsid w:val="0028636D"/>
    <w:rsid w:val="002865FA"/>
    <w:rsid w:val="002868F8"/>
    <w:rsid w:val="002869C0"/>
    <w:rsid w:val="00286B25"/>
    <w:rsid w:val="00287128"/>
    <w:rsid w:val="0028755B"/>
    <w:rsid w:val="00287699"/>
    <w:rsid w:val="00290020"/>
    <w:rsid w:val="00290419"/>
    <w:rsid w:val="00290A9B"/>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419"/>
    <w:rsid w:val="0029451A"/>
    <w:rsid w:val="00294592"/>
    <w:rsid w:val="00294860"/>
    <w:rsid w:val="0029524D"/>
    <w:rsid w:val="0029558F"/>
    <w:rsid w:val="00295725"/>
    <w:rsid w:val="00295815"/>
    <w:rsid w:val="00295A19"/>
    <w:rsid w:val="00295AAC"/>
    <w:rsid w:val="002960F3"/>
    <w:rsid w:val="002968C9"/>
    <w:rsid w:val="00296B7E"/>
    <w:rsid w:val="00296F0B"/>
    <w:rsid w:val="00296FCC"/>
    <w:rsid w:val="0029749D"/>
    <w:rsid w:val="00297614"/>
    <w:rsid w:val="002976AF"/>
    <w:rsid w:val="002977D1"/>
    <w:rsid w:val="00297836"/>
    <w:rsid w:val="00297B1F"/>
    <w:rsid w:val="00297B7D"/>
    <w:rsid w:val="00297C07"/>
    <w:rsid w:val="00297FEF"/>
    <w:rsid w:val="002A083B"/>
    <w:rsid w:val="002A1083"/>
    <w:rsid w:val="002A13A0"/>
    <w:rsid w:val="002A1AD8"/>
    <w:rsid w:val="002A1EE9"/>
    <w:rsid w:val="002A271D"/>
    <w:rsid w:val="002A2BD7"/>
    <w:rsid w:val="002A3790"/>
    <w:rsid w:val="002A3BFD"/>
    <w:rsid w:val="002A3D19"/>
    <w:rsid w:val="002A429C"/>
    <w:rsid w:val="002A439C"/>
    <w:rsid w:val="002A4AB0"/>
    <w:rsid w:val="002A4B2C"/>
    <w:rsid w:val="002A4F1A"/>
    <w:rsid w:val="002A4F54"/>
    <w:rsid w:val="002A5089"/>
    <w:rsid w:val="002A58E5"/>
    <w:rsid w:val="002A5C74"/>
    <w:rsid w:val="002A61D2"/>
    <w:rsid w:val="002A676A"/>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0ED"/>
    <w:rsid w:val="002B111D"/>
    <w:rsid w:val="002B11FF"/>
    <w:rsid w:val="002B14CF"/>
    <w:rsid w:val="002B1579"/>
    <w:rsid w:val="002B1854"/>
    <w:rsid w:val="002B1AC9"/>
    <w:rsid w:val="002B1DD3"/>
    <w:rsid w:val="002B1E10"/>
    <w:rsid w:val="002B1E9E"/>
    <w:rsid w:val="002B1EDE"/>
    <w:rsid w:val="002B201F"/>
    <w:rsid w:val="002B2068"/>
    <w:rsid w:val="002B24BF"/>
    <w:rsid w:val="002B2540"/>
    <w:rsid w:val="002B25CC"/>
    <w:rsid w:val="002B2C2C"/>
    <w:rsid w:val="002B2C81"/>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B7D94"/>
    <w:rsid w:val="002C034B"/>
    <w:rsid w:val="002C038F"/>
    <w:rsid w:val="002C04A8"/>
    <w:rsid w:val="002C0811"/>
    <w:rsid w:val="002C088E"/>
    <w:rsid w:val="002C08CB"/>
    <w:rsid w:val="002C08D0"/>
    <w:rsid w:val="002C0A56"/>
    <w:rsid w:val="002C1575"/>
    <w:rsid w:val="002C1639"/>
    <w:rsid w:val="002C16E7"/>
    <w:rsid w:val="002C17F5"/>
    <w:rsid w:val="002C17FA"/>
    <w:rsid w:val="002C18D8"/>
    <w:rsid w:val="002C1E1E"/>
    <w:rsid w:val="002C1FF5"/>
    <w:rsid w:val="002C24AD"/>
    <w:rsid w:val="002C2654"/>
    <w:rsid w:val="002C27CE"/>
    <w:rsid w:val="002C2D5B"/>
    <w:rsid w:val="002C2F4D"/>
    <w:rsid w:val="002C3056"/>
    <w:rsid w:val="002C3345"/>
    <w:rsid w:val="002C3478"/>
    <w:rsid w:val="002C36F2"/>
    <w:rsid w:val="002C376E"/>
    <w:rsid w:val="002C37FD"/>
    <w:rsid w:val="002C38B4"/>
    <w:rsid w:val="002C39CF"/>
    <w:rsid w:val="002C3BB2"/>
    <w:rsid w:val="002C40A1"/>
    <w:rsid w:val="002C46B3"/>
    <w:rsid w:val="002C46EA"/>
    <w:rsid w:val="002C4749"/>
    <w:rsid w:val="002C484B"/>
    <w:rsid w:val="002C4C8F"/>
    <w:rsid w:val="002C4E58"/>
    <w:rsid w:val="002C4F68"/>
    <w:rsid w:val="002C5028"/>
    <w:rsid w:val="002C5212"/>
    <w:rsid w:val="002C5BAE"/>
    <w:rsid w:val="002C5F12"/>
    <w:rsid w:val="002C6891"/>
    <w:rsid w:val="002C6A56"/>
    <w:rsid w:val="002C6A83"/>
    <w:rsid w:val="002C720E"/>
    <w:rsid w:val="002C73B3"/>
    <w:rsid w:val="002C7796"/>
    <w:rsid w:val="002C788F"/>
    <w:rsid w:val="002C7E1C"/>
    <w:rsid w:val="002D00A3"/>
    <w:rsid w:val="002D087B"/>
    <w:rsid w:val="002D0923"/>
    <w:rsid w:val="002D0A19"/>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DDD"/>
    <w:rsid w:val="002D5FB1"/>
    <w:rsid w:val="002D6076"/>
    <w:rsid w:val="002D6137"/>
    <w:rsid w:val="002D62E8"/>
    <w:rsid w:val="002D64C4"/>
    <w:rsid w:val="002D6707"/>
    <w:rsid w:val="002D69CD"/>
    <w:rsid w:val="002D6A77"/>
    <w:rsid w:val="002D73F9"/>
    <w:rsid w:val="002D74E0"/>
    <w:rsid w:val="002D7532"/>
    <w:rsid w:val="002D7845"/>
    <w:rsid w:val="002D7A31"/>
    <w:rsid w:val="002E01C7"/>
    <w:rsid w:val="002E0337"/>
    <w:rsid w:val="002E036F"/>
    <w:rsid w:val="002E0900"/>
    <w:rsid w:val="002E0997"/>
    <w:rsid w:val="002E0FFD"/>
    <w:rsid w:val="002E10B7"/>
    <w:rsid w:val="002E1435"/>
    <w:rsid w:val="002E15C8"/>
    <w:rsid w:val="002E173F"/>
    <w:rsid w:val="002E1A60"/>
    <w:rsid w:val="002E1BEA"/>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07A"/>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B2B"/>
    <w:rsid w:val="002F6C2A"/>
    <w:rsid w:val="002F71ED"/>
    <w:rsid w:val="002F730C"/>
    <w:rsid w:val="002F73F7"/>
    <w:rsid w:val="002F7510"/>
    <w:rsid w:val="002F76D3"/>
    <w:rsid w:val="002F7E3E"/>
    <w:rsid w:val="0030014B"/>
    <w:rsid w:val="00300433"/>
    <w:rsid w:val="00300526"/>
    <w:rsid w:val="003005A7"/>
    <w:rsid w:val="003006E7"/>
    <w:rsid w:val="0030084D"/>
    <w:rsid w:val="00300A06"/>
    <w:rsid w:val="00300A8D"/>
    <w:rsid w:val="0030122D"/>
    <w:rsid w:val="0030171F"/>
    <w:rsid w:val="0030196C"/>
    <w:rsid w:val="0030197E"/>
    <w:rsid w:val="00301B0D"/>
    <w:rsid w:val="00301CA1"/>
    <w:rsid w:val="00301D6A"/>
    <w:rsid w:val="00301EFA"/>
    <w:rsid w:val="00301FCC"/>
    <w:rsid w:val="003021ED"/>
    <w:rsid w:val="00302763"/>
    <w:rsid w:val="003028BD"/>
    <w:rsid w:val="00302B60"/>
    <w:rsid w:val="00302D5C"/>
    <w:rsid w:val="00302E42"/>
    <w:rsid w:val="00302E8A"/>
    <w:rsid w:val="00302E94"/>
    <w:rsid w:val="00303015"/>
    <w:rsid w:val="00303497"/>
    <w:rsid w:val="003036AD"/>
    <w:rsid w:val="0030379D"/>
    <w:rsid w:val="003038CB"/>
    <w:rsid w:val="00303943"/>
    <w:rsid w:val="0030398A"/>
    <w:rsid w:val="00303AC0"/>
    <w:rsid w:val="00304071"/>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11A"/>
    <w:rsid w:val="0031337D"/>
    <w:rsid w:val="0031372A"/>
    <w:rsid w:val="0031384E"/>
    <w:rsid w:val="00313CC4"/>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24"/>
    <w:rsid w:val="00316595"/>
    <w:rsid w:val="00316A07"/>
    <w:rsid w:val="00316AB2"/>
    <w:rsid w:val="00316B6D"/>
    <w:rsid w:val="003170F6"/>
    <w:rsid w:val="00317390"/>
    <w:rsid w:val="003173EC"/>
    <w:rsid w:val="003173FB"/>
    <w:rsid w:val="00317454"/>
    <w:rsid w:val="003175E3"/>
    <w:rsid w:val="003175FB"/>
    <w:rsid w:val="003176C7"/>
    <w:rsid w:val="00320574"/>
    <w:rsid w:val="0032082A"/>
    <w:rsid w:val="00321007"/>
    <w:rsid w:val="003210B9"/>
    <w:rsid w:val="00321552"/>
    <w:rsid w:val="00321560"/>
    <w:rsid w:val="00321D66"/>
    <w:rsid w:val="00321EE2"/>
    <w:rsid w:val="003220E3"/>
    <w:rsid w:val="003221B9"/>
    <w:rsid w:val="0032239A"/>
    <w:rsid w:val="0032270C"/>
    <w:rsid w:val="00322C65"/>
    <w:rsid w:val="00322EBD"/>
    <w:rsid w:val="00322FEE"/>
    <w:rsid w:val="00323460"/>
    <w:rsid w:val="00323AFC"/>
    <w:rsid w:val="00323BE5"/>
    <w:rsid w:val="00323CEE"/>
    <w:rsid w:val="00323F04"/>
    <w:rsid w:val="00324259"/>
    <w:rsid w:val="00324497"/>
    <w:rsid w:val="0032488E"/>
    <w:rsid w:val="00324937"/>
    <w:rsid w:val="00324B48"/>
    <w:rsid w:val="00324E10"/>
    <w:rsid w:val="00324F44"/>
    <w:rsid w:val="00324F75"/>
    <w:rsid w:val="003250FE"/>
    <w:rsid w:val="00325971"/>
    <w:rsid w:val="003259D4"/>
    <w:rsid w:val="00325A49"/>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880"/>
    <w:rsid w:val="00331F77"/>
    <w:rsid w:val="0033237A"/>
    <w:rsid w:val="003324CA"/>
    <w:rsid w:val="00332565"/>
    <w:rsid w:val="003326CB"/>
    <w:rsid w:val="00332902"/>
    <w:rsid w:val="00332C1F"/>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6B3"/>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A6E"/>
    <w:rsid w:val="00336D21"/>
    <w:rsid w:val="00336F23"/>
    <w:rsid w:val="00336F9E"/>
    <w:rsid w:val="003371CA"/>
    <w:rsid w:val="003373C9"/>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6E2"/>
    <w:rsid w:val="00346A66"/>
    <w:rsid w:val="00346CFF"/>
    <w:rsid w:val="00346D02"/>
    <w:rsid w:val="00346ED3"/>
    <w:rsid w:val="00347657"/>
    <w:rsid w:val="0034772A"/>
    <w:rsid w:val="003478F5"/>
    <w:rsid w:val="00347C75"/>
    <w:rsid w:val="00347E9D"/>
    <w:rsid w:val="00350105"/>
    <w:rsid w:val="003501DD"/>
    <w:rsid w:val="003502DD"/>
    <w:rsid w:val="003508AD"/>
    <w:rsid w:val="00350B38"/>
    <w:rsid w:val="00350F2B"/>
    <w:rsid w:val="003512AF"/>
    <w:rsid w:val="00351427"/>
    <w:rsid w:val="003514C4"/>
    <w:rsid w:val="003515A5"/>
    <w:rsid w:val="003518C6"/>
    <w:rsid w:val="00351A09"/>
    <w:rsid w:val="00351DE8"/>
    <w:rsid w:val="0035214E"/>
    <w:rsid w:val="00352426"/>
    <w:rsid w:val="00352C51"/>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67C"/>
    <w:rsid w:val="00355793"/>
    <w:rsid w:val="003561C5"/>
    <w:rsid w:val="00356357"/>
    <w:rsid w:val="00356580"/>
    <w:rsid w:val="00356761"/>
    <w:rsid w:val="003567A6"/>
    <w:rsid w:val="00356CB6"/>
    <w:rsid w:val="00356DCF"/>
    <w:rsid w:val="00357207"/>
    <w:rsid w:val="003574B2"/>
    <w:rsid w:val="00357870"/>
    <w:rsid w:val="00357F6F"/>
    <w:rsid w:val="003602B3"/>
    <w:rsid w:val="00360BEC"/>
    <w:rsid w:val="00360BFE"/>
    <w:rsid w:val="00360C92"/>
    <w:rsid w:val="00360F54"/>
    <w:rsid w:val="00361011"/>
    <w:rsid w:val="00361026"/>
    <w:rsid w:val="0036109C"/>
    <w:rsid w:val="003613A8"/>
    <w:rsid w:val="00361435"/>
    <w:rsid w:val="00361491"/>
    <w:rsid w:val="00361678"/>
    <w:rsid w:val="003616EF"/>
    <w:rsid w:val="00361788"/>
    <w:rsid w:val="00361A71"/>
    <w:rsid w:val="0036208B"/>
    <w:rsid w:val="003621F0"/>
    <w:rsid w:val="0036272A"/>
    <w:rsid w:val="003629E5"/>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A58"/>
    <w:rsid w:val="00365B21"/>
    <w:rsid w:val="00365B64"/>
    <w:rsid w:val="00365B94"/>
    <w:rsid w:val="00365DB9"/>
    <w:rsid w:val="00365F03"/>
    <w:rsid w:val="0036622A"/>
    <w:rsid w:val="0036684F"/>
    <w:rsid w:val="00366A5C"/>
    <w:rsid w:val="00366F7B"/>
    <w:rsid w:val="0036769E"/>
    <w:rsid w:val="003676BB"/>
    <w:rsid w:val="00367A91"/>
    <w:rsid w:val="00367B50"/>
    <w:rsid w:val="00367B54"/>
    <w:rsid w:val="00370014"/>
    <w:rsid w:val="003704CC"/>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5C"/>
    <w:rsid w:val="003746AC"/>
    <w:rsid w:val="00374AC2"/>
    <w:rsid w:val="00374E69"/>
    <w:rsid w:val="00374F2D"/>
    <w:rsid w:val="0037510C"/>
    <w:rsid w:val="00375482"/>
    <w:rsid w:val="00375737"/>
    <w:rsid w:val="0037586F"/>
    <w:rsid w:val="0037598F"/>
    <w:rsid w:val="00375B1E"/>
    <w:rsid w:val="00376137"/>
    <w:rsid w:val="00376C8D"/>
    <w:rsid w:val="00376D03"/>
    <w:rsid w:val="00376EAF"/>
    <w:rsid w:val="00376F94"/>
    <w:rsid w:val="0037730E"/>
    <w:rsid w:val="00377374"/>
    <w:rsid w:val="00377482"/>
    <w:rsid w:val="00377865"/>
    <w:rsid w:val="0037789C"/>
    <w:rsid w:val="00377D39"/>
    <w:rsid w:val="00377DF7"/>
    <w:rsid w:val="00380234"/>
    <w:rsid w:val="0038032F"/>
    <w:rsid w:val="00380411"/>
    <w:rsid w:val="003805AF"/>
    <w:rsid w:val="00380854"/>
    <w:rsid w:val="00380CA3"/>
    <w:rsid w:val="00380D90"/>
    <w:rsid w:val="00381180"/>
    <w:rsid w:val="00381305"/>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63"/>
    <w:rsid w:val="00383571"/>
    <w:rsid w:val="003836A2"/>
    <w:rsid w:val="00383728"/>
    <w:rsid w:val="00383A72"/>
    <w:rsid w:val="00383E30"/>
    <w:rsid w:val="003840E7"/>
    <w:rsid w:val="00384A48"/>
    <w:rsid w:val="00384C3E"/>
    <w:rsid w:val="00384DC1"/>
    <w:rsid w:val="00384EC3"/>
    <w:rsid w:val="00385043"/>
    <w:rsid w:val="003850E8"/>
    <w:rsid w:val="00385BF4"/>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ACF"/>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D28"/>
    <w:rsid w:val="003A1E53"/>
    <w:rsid w:val="003A1FFF"/>
    <w:rsid w:val="003A212F"/>
    <w:rsid w:val="003A21BA"/>
    <w:rsid w:val="003A249A"/>
    <w:rsid w:val="003A2A21"/>
    <w:rsid w:val="003A3229"/>
    <w:rsid w:val="003A3520"/>
    <w:rsid w:val="003A372C"/>
    <w:rsid w:val="003A3A93"/>
    <w:rsid w:val="003A3D38"/>
    <w:rsid w:val="003A3FE8"/>
    <w:rsid w:val="003A4257"/>
    <w:rsid w:val="003A4475"/>
    <w:rsid w:val="003A500D"/>
    <w:rsid w:val="003A55B8"/>
    <w:rsid w:val="003A58A9"/>
    <w:rsid w:val="003A5AA8"/>
    <w:rsid w:val="003A5B99"/>
    <w:rsid w:val="003A5DE9"/>
    <w:rsid w:val="003A5E32"/>
    <w:rsid w:val="003A6149"/>
    <w:rsid w:val="003A61BD"/>
    <w:rsid w:val="003A61F7"/>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573"/>
    <w:rsid w:val="003B0B0E"/>
    <w:rsid w:val="003B0C9D"/>
    <w:rsid w:val="003B0E99"/>
    <w:rsid w:val="003B0F25"/>
    <w:rsid w:val="003B17FF"/>
    <w:rsid w:val="003B1B4B"/>
    <w:rsid w:val="003B1F95"/>
    <w:rsid w:val="003B20F1"/>
    <w:rsid w:val="003B2506"/>
    <w:rsid w:val="003B2540"/>
    <w:rsid w:val="003B2729"/>
    <w:rsid w:val="003B28B7"/>
    <w:rsid w:val="003B2B69"/>
    <w:rsid w:val="003B3078"/>
    <w:rsid w:val="003B334B"/>
    <w:rsid w:val="003B3638"/>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3D9"/>
    <w:rsid w:val="003B663C"/>
    <w:rsid w:val="003B67B2"/>
    <w:rsid w:val="003B6ACF"/>
    <w:rsid w:val="003B6CD7"/>
    <w:rsid w:val="003B6FD9"/>
    <w:rsid w:val="003B72B3"/>
    <w:rsid w:val="003B757D"/>
    <w:rsid w:val="003B7647"/>
    <w:rsid w:val="003B7CDD"/>
    <w:rsid w:val="003B7CE1"/>
    <w:rsid w:val="003B7F08"/>
    <w:rsid w:val="003C00C7"/>
    <w:rsid w:val="003C012D"/>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25"/>
    <w:rsid w:val="003C2B8F"/>
    <w:rsid w:val="003C2F7F"/>
    <w:rsid w:val="003C2FAA"/>
    <w:rsid w:val="003C3065"/>
    <w:rsid w:val="003C3144"/>
    <w:rsid w:val="003C3183"/>
    <w:rsid w:val="003C3209"/>
    <w:rsid w:val="003C37C2"/>
    <w:rsid w:val="003C3BFE"/>
    <w:rsid w:val="003C3C62"/>
    <w:rsid w:val="003C3D52"/>
    <w:rsid w:val="003C3E59"/>
    <w:rsid w:val="003C4874"/>
    <w:rsid w:val="003C4D37"/>
    <w:rsid w:val="003C537E"/>
    <w:rsid w:val="003C575F"/>
    <w:rsid w:val="003C588C"/>
    <w:rsid w:val="003C5982"/>
    <w:rsid w:val="003C5B4D"/>
    <w:rsid w:val="003C606E"/>
    <w:rsid w:val="003C6576"/>
    <w:rsid w:val="003C6A0E"/>
    <w:rsid w:val="003C6DE0"/>
    <w:rsid w:val="003C6E75"/>
    <w:rsid w:val="003C7185"/>
    <w:rsid w:val="003C7194"/>
    <w:rsid w:val="003C7753"/>
    <w:rsid w:val="003C77F0"/>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AC7"/>
    <w:rsid w:val="003D4F62"/>
    <w:rsid w:val="003D54AB"/>
    <w:rsid w:val="003D551D"/>
    <w:rsid w:val="003D58BD"/>
    <w:rsid w:val="003D59C8"/>
    <w:rsid w:val="003D5AB7"/>
    <w:rsid w:val="003D5EED"/>
    <w:rsid w:val="003D65B3"/>
    <w:rsid w:val="003D663A"/>
    <w:rsid w:val="003D6C47"/>
    <w:rsid w:val="003D6C81"/>
    <w:rsid w:val="003D6CF7"/>
    <w:rsid w:val="003D6F0B"/>
    <w:rsid w:val="003D719B"/>
    <w:rsid w:val="003D71B4"/>
    <w:rsid w:val="003D735C"/>
    <w:rsid w:val="003D7463"/>
    <w:rsid w:val="003D75EC"/>
    <w:rsid w:val="003D7865"/>
    <w:rsid w:val="003D7986"/>
    <w:rsid w:val="003E0BFB"/>
    <w:rsid w:val="003E0F26"/>
    <w:rsid w:val="003E0FC6"/>
    <w:rsid w:val="003E16D1"/>
    <w:rsid w:val="003E1B49"/>
    <w:rsid w:val="003E1B63"/>
    <w:rsid w:val="003E2135"/>
    <w:rsid w:val="003E230F"/>
    <w:rsid w:val="003E24CD"/>
    <w:rsid w:val="003E24E0"/>
    <w:rsid w:val="003E24EC"/>
    <w:rsid w:val="003E2702"/>
    <w:rsid w:val="003E2964"/>
    <w:rsid w:val="003E2DB4"/>
    <w:rsid w:val="003E32CA"/>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5DE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7B0"/>
    <w:rsid w:val="003F0A35"/>
    <w:rsid w:val="003F0CC3"/>
    <w:rsid w:val="003F1282"/>
    <w:rsid w:val="003F13B4"/>
    <w:rsid w:val="003F1476"/>
    <w:rsid w:val="003F1793"/>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93D"/>
    <w:rsid w:val="003F6C3D"/>
    <w:rsid w:val="003F6F50"/>
    <w:rsid w:val="003F7204"/>
    <w:rsid w:val="003F7481"/>
    <w:rsid w:val="003F7613"/>
    <w:rsid w:val="003F7668"/>
    <w:rsid w:val="003F7CC1"/>
    <w:rsid w:val="003F7E15"/>
    <w:rsid w:val="003F7E6D"/>
    <w:rsid w:val="003F7E7E"/>
    <w:rsid w:val="004003A2"/>
    <w:rsid w:val="00400B64"/>
    <w:rsid w:val="00400BE2"/>
    <w:rsid w:val="00400DFC"/>
    <w:rsid w:val="004011A5"/>
    <w:rsid w:val="00401EBA"/>
    <w:rsid w:val="00402187"/>
    <w:rsid w:val="0040229E"/>
    <w:rsid w:val="0040243F"/>
    <w:rsid w:val="004027CC"/>
    <w:rsid w:val="00402BB1"/>
    <w:rsid w:val="00402D0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54"/>
    <w:rsid w:val="00406991"/>
    <w:rsid w:val="00406C42"/>
    <w:rsid w:val="00406D20"/>
    <w:rsid w:val="00406F58"/>
    <w:rsid w:val="004070B7"/>
    <w:rsid w:val="004079A4"/>
    <w:rsid w:val="00407A40"/>
    <w:rsid w:val="00407C7A"/>
    <w:rsid w:val="00407DB6"/>
    <w:rsid w:val="00407EF5"/>
    <w:rsid w:val="00407F77"/>
    <w:rsid w:val="004105DB"/>
    <w:rsid w:val="00410EC1"/>
    <w:rsid w:val="00410ECD"/>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33"/>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3E8"/>
    <w:rsid w:val="00421761"/>
    <w:rsid w:val="00421826"/>
    <w:rsid w:val="0042183C"/>
    <w:rsid w:val="00421879"/>
    <w:rsid w:val="00421A5F"/>
    <w:rsid w:val="00421CEB"/>
    <w:rsid w:val="00421DD4"/>
    <w:rsid w:val="00421E71"/>
    <w:rsid w:val="00421F73"/>
    <w:rsid w:val="004220D6"/>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A29"/>
    <w:rsid w:val="00426AE9"/>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086"/>
    <w:rsid w:val="0043323E"/>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B0E"/>
    <w:rsid w:val="00442DC8"/>
    <w:rsid w:val="00442EAE"/>
    <w:rsid w:val="004430C0"/>
    <w:rsid w:val="00443581"/>
    <w:rsid w:val="0044397D"/>
    <w:rsid w:val="00443A6F"/>
    <w:rsid w:val="00443FB8"/>
    <w:rsid w:val="00443FD4"/>
    <w:rsid w:val="00443FDE"/>
    <w:rsid w:val="004445A4"/>
    <w:rsid w:val="00444F78"/>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878"/>
    <w:rsid w:val="0044694A"/>
    <w:rsid w:val="004470AF"/>
    <w:rsid w:val="004473EE"/>
    <w:rsid w:val="0044771B"/>
    <w:rsid w:val="00447752"/>
    <w:rsid w:val="00447B2A"/>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4F7"/>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153"/>
    <w:rsid w:val="00456226"/>
    <w:rsid w:val="004567EE"/>
    <w:rsid w:val="00456883"/>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5F9E"/>
    <w:rsid w:val="0046605D"/>
    <w:rsid w:val="00466387"/>
    <w:rsid w:val="00466A61"/>
    <w:rsid w:val="00466B43"/>
    <w:rsid w:val="00466DA4"/>
    <w:rsid w:val="00466DB7"/>
    <w:rsid w:val="0046706F"/>
    <w:rsid w:val="004672D9"/>
    <w:rsid w:val="004673C9"/>
    <w:rsid w:val="0046744C"/>
    <w:rsid w:val="00467724"/>
    <w:rsid w:val="00467AD6"/>
    <w:rsid w:val="00467BFC"/>
    <w:rsid w:val="00467C37"/>
    <w:rsid w:val="00467C6B"/>
    <w:rsid w:val="00467FB5"/>
    <w:rsid w:val="0047030E"/>
    <w:rsid w:val="00470342"/>
    <w:rsid w:val="00470940"/>
    <w:rsid w:val="00470D35"/>
    <w:rsid w:val="00470DB1"/>
    <w:rsid w:val="00470E52"/>
    <w:rsid w:val="00470FAC"/>
    <w:rsid w:val="0047144A"/>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A74"/>
    <w:rsid w:val="00473B98"/>
    <w:rsid w:val="00473EF8"/>
    <w:rsid w:val="0047402B"/>
    <w:rsid w:val="004742D0"/>
    <w:rsid w:val="00474729"/>
    <w:rsid w:val="0047477A"/>
    <w:rsid w:val="00474A30"/>
    <w:rsid w:val="00474DE6"/>
    <w:rsid w:val="00475D14"/>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EE9"/>
    <w:rsid w:val="00482025"/>
    <w:rsid w:val="00482125"/>
    <w:rsid w:val="00482277"/>
    <w:rsid w:val="004824A7"/>
    <w:rsid w:val="004824C4"/>
    <w:rsid w:val="0048250C"/>
    <w:rsid w:val="00482593"/>
    <w:rsid w:val="004826D9"/>
    <w:rsid w:val="00482771"/>
    <w:rsid w:val="00482832"/>
    <w:rsid w:val="004828F1"/>
    <w:rsid w:val="00482B06"/>
    <w:rsid w:val="00482B81"/>
    <w:rsid w:val="00483095"/>
    <w:rsid w:val="004832EA"/>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7D"/>
    <w:rsid w:val="00486067"/>
    <w:rsid w:val="004862C2"/>
    <w:rsid w:val="004862EC"/>
    <w:rsid w:val="004862F2"/>
    <w:rsid w:val="004864F3"/>
    <w:rsid w:val="004867EC"/>
    <w:rsid w:val="00486C1A"/>
    <w:rsid w:val="00486E77"/>
    <w:rsid w:val="004870B5"/>
    <w:rsid w:val="004874DD"/>
    <w:rsid w:val="004874E9"/>
    <w:rsid w:val="00487784"/>
    <w:rsid w:val="004877B9"/>
    <w:rsid w:val="00487896"/>
    <w:rsid w:val="00487C41"/>
    <w:rsid w:val="00487CA1"/>
    <w:rsid w:val="00487F03"/>
    <w:rsid w:val="00487F58"/>
    <w:rsid w:val="00487F9F"/>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37F"/>
    <w:rsid w:val="004943A4"/>
    <w:rsid w:val="00494B3C"/>
    <w:rsid w:val="00494F12"/>
    <w:rsid w:val="004950F8"/>
    <w:rsid w:val="004955E5"/>
    <w:rsid w:val="00495637"/>
    <w:rsid w:val="00495991"/>
    <w:rsid w:val="00495D88"/>
    <w:rsid w:val="00495E6C"/>
    <w:rsid w:val="0049600B"/>
    <w:rsid w:val="00496C8A"/>
    <w:rsid w:val="00496D08"/>
    <w:rsid w:val="00496D59"/>
    <w:rsid w:val="00496F76"/>
    <w:rsid w:val="00496F9B"/>
    <w:rsid w:val="004973A1"/>
    <w:rsid w:val="004976A7"/>
    <w:rsid w:val="00497B5F"/>
    <w:rsid w:val="00497C07"/>
    <w:rsid w:val="00497F83"/>
    <w:rsid w:val="004A029A"/>
    <w:rsid w:val="004A031A"/>
    <w:rsid w:val="004A038E"/>
    <w:rsid w:val="004A043A"/>
    <w:rsid w:val="004A0623"/>
    <w:rsid w:val="004A0BA5"/>
    <w:rsid w:val="004A0E23"/>
    <w:rsid w:val="004A0EB6"/>
    <w:rsid w:val="004A0EEA"/>
    <w:rsid w:val="004A1223"/>
    <w:rsid w:val="004A1505"/>
    <w:rsid w:val="004A15CE"/>
    <w:rsid w:val="004A1808"/>
    <w:rsid w:val="004A187C"/>
    <w:rsid w:val="004A1965"/>
    <w:rsid w:val="004A1A7C"/>
    <w:rsid w:val="004A1C10"/>
    <w:rsid w:val="004A1CA7"/>
    <w:rsid w:val="004A1FFE"/>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A7C74"/>
    <w:rsid w:val="004B01DE"/>
    <w:rsid w:val="004B0712"/>
    <w:rsid w:val="004B0836"/>
    <w:rsid w:val="004B088E"/>
    <w:rsid w:val="004B0A37"/>
    <w:rsid w:val="004B0C21"/>
    <w:rsid w:val="004B0C67"/>
    <w:rsid w:val="004B1829"/>
    <w:rsid w:val="004B1CA9"/>
    <w:rsid w:val="004B1F23"/>
    <w:rsid w:val="004B23C3"/>
    <w:rsid w:val="004B25B1"/>
    <w:rsid w:val="004B2677"/>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2C6"/>
    <w:rsid w:val="004B53E7"/>
    <w:rsid w:val="004B5462"/>
    <w:rsid w:val="004B54C2"/>
    <w:rsid w:val="004B55C6"/>
    <w:rsid w:val="004B5691"/>
    <w:rsid w:val="004B57D5"/>
    <w:rsid w:val="004B5FE2"/>
    <w:rsid w:val="004B6008"/>
    <w:rsid w:val="004B60BD"/>
    <w:rsid w:val="004B6441"/>
    <w:rsid w:val="004B64D8"/>
    <w:rsid w:val="004B6585"/>
    <w:rsid w:val="004B67FF"/>
    <w:rsid w:val="004B69BE"/>
    <w:rsid w:val="004B6CC8"/>
    <w:rsid w:val="004B7109"/>
    <w:rsid w:val="004B710A"/>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1F9F"/>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536"/>
    <w:rsid w:val="004C4708"/>
    <w:rsid w:val="004C4BE6"/>
    <w:rsid w:val="004C521C"/>
    <w:rsid w:val="004C5505"/>
    <w:rsid w:val="004C581E"/>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9C"/>
    <w:rsid w:val="004C72C7"/>
    <w:rsid w:val="004C72D1"/>
    <w:rsid w:val="004C73D6"/>
    <w:rsid w:val="004C73ED"/>
    <w:rsid w:val="004C7650"/>
    <w:rsid w:val="004C784E"/>
    <w:rsid w:val="004C7862"/>
    <w:rsid w:val="004C7A22"/>
    <w:rsid w:val="004C7B39"/>
    <w:rsid w:val="004C7BB9"/>
    <w:rsid w:val="004C7D2E"/>
    <w:rsid w:val="004D0378"/>
    <w:rsid w:val="004D043A"/>
    <w:rsid w:val="004D07EB"/>
    <w:rsid w:val="004D0802"/>
    <w:rsid w:val="004D0BB9"/>
    <w:rsid w:val="004D1277"/>
    <w:rsid w:val="004D1286"/>
    <w:rsid w:val="004D1352"/>
    <w:rsid w:val="004D146C"/>
    <w:rsid w:val="004D174D"/>
    <w:rsid w:val="004D1955"/>
    <w:rsid w:val="004D1990"/>
    <w:rsid w:val="004D1B4E"/>
    <w:rsid w:val="004D229E"/>
    <w:rsid w:val="004D230C"/>
    <w:rsid w:val="004D25F5"/>
    <w:rsid w:val="004D2677"/>
    <w:rsid w:val="004D338B"/>
    <w:rsid w:val="004D33FF"/>
    <w:rsid w:val="004D3738"/>
    <w:rsid w:val="004D38C3"/>
    <w:rsid w:val="004D3A14"/>
    <w:rsid w:val="004D3A5D"/>
    <w:rsid w:val="004D3F21"/>
    <w:rsid w:val="004D40A3"/>
    <w:rsid w:val="004D41E7"/>
    <w:rsid w:val="004D44B6"/>
    <w:rsid w:val="004D44F3"/>
    <w:rsid w:val="004D4691"/>
    <w:rsid w:val="004D48DE"/>
    <w:rsid w:val="004D49F2"/>
    <w:rsid w:val="004D4A9E"/>
    <w:rsid w:val="004D4BFB"/>
    <w:rsid w:val="004D4ECC"/>
    <w:rsid w:val="004D4F0D"/>
    <w:rsid w:val="004D5664"/>
    <w:rsid w:val="004D587F"/>
    <w:rsid w:val="004D5CEC"/>
    <w:rsid w:val="004D5F99"/>
    <w:rsid w:val="004D6124"/>
    <w:rsid w:val="004D6385"/>
    <w:rsid w:val="004D67CB"/>
    <w:rsid w:val="004D68BB"/>
    <w:rsid w:val="004D696D"/>
    <w:rsid w:val="004D6ADF"/>
    <w:rsid w:val="004D6BC8"/>
    <w:rsid w:val="004D71A9"/>
    <w:rsid w:val="004D74A5"/>
    <w:rsid w:val="004D76E1"/>
    <w:rsid w:val="004D78C5"/>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179"/>
    <w:rsid w:val="004E23E8"/>
    <w:rsid w:val="004E257B"/>
    <w:rsid w:val="004E2756"/>
    <w:rsid w:val="004E2C5A"/>
    <w:rsid w:val="004E2F05"/>
    <w:rsid w:val="004E302F"/>
    <w:rsid w:val="004E327B"/>
    <w:rsid w:val="004E36D5"/>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40F"/>
    <w:rsid w:val="004E6729"/>
    <w:rsid w:val="004E6B21"/>
    <w:rsid w:val="004E6E41"/>
    <w:rsid w:val="004E7064"/>
    <w:rsid w:val="004E72D3"/>
    <w:rsid w:val="004E78C8"/>
    <w:rsid w:val="004E7B91"/>
    <w:rsid w:val="004E7EE4"/>
    <w:rsid w:val="004F0C90"/>
    <w:rsid w:val="004F0EDA"/>
    <w:rsid w:val="004F11BD"/>
    <w:rsid w:val="004F11C3"/>
    <w:rsid w:val="004F13BC"/>
    <w:rsid w:val="004F14D5"/>
    <w:rsid w:val="004F1649"/>
    <w:rsid w:val="004F1B94"/>
    <w:rsid w:val="004F1EFD"/>
    <w:rsid w:val="004F2053"/>
    <w:rsid w:val="004F213B"/>
    <w:rsid w:val="004F24B4"/>
    <w:rsid w:val="004F26FA"/>
    <w:rsid w:val="004F2825"/>
    <w:rsid w:val="004F2C38"/>
    <w:rsid w:val="004F3097"/>
    <w:rsid w:val="004F34D1"/>
    <w:rsid w:val="004F37F0"/>
    <w:rsid w:val="004F3AD9"/>
    <w:rsid w:val="004F3C66"/>
    <w:rsid w:val="004F3ECF"/>
    <w:rsid w:val="004F40FA"/>
    <w:rsid w:val="004F419D"/>
    <w:rsid w:val="004F4207"/>
    <w:rsid w:val="004F4607"/>
    <w:rsid w:val="004F4823"/>
    <w:rsid w:val="004F4B02"/>
    <w:rsid w:val="004F4EF2"/>
    <w:rsid w:val="004F5C78"/>
    <w:rsid w:val="004F5D10"/>
    <w:rsid w:val="004F5EFD"/>
    <w:rsid w:val="004F5F28"/>
    <w:rsid w:val="004F5F7F"/>
    <w:rsid w:val="004F6043"/>
    <w:rsid w:val="004F61B6"/>
    <w:rsid w:val="004F66AD"/>
    <w:rsid w:val="004F6711"/>
    <w:rsid w:val="004F692F"/>
    <w:rsid w:val="004F6BA6"/>
    <w:rsid w:val="004F6E35"/>
    <w:rsid w:val="004F6F63"/>
    <w:rsid w:val="004F74BE"/>
    <w:rsid w:val="004F74E3"/>
    <w:rsid w:val="004F74FC"/>
    <w:rsid w:val="004F754A"/>
    <w:rsid w:val="004F78F2"/>
    <w:rsid w:val="004F7B09"/>
    <w:rsid w:val="004F7B85"/>
    <w:rsid w:val="004F7E2D"/>
    <w:rsid w:val="004F7F73"/>
    <w:rsid w:val="005003DF"/>
    <w:rsid w:val="00500488"/>
    <w:rsid w:val="00500EBC"/>
    <w:rsid w:val="005011E9"/>
    <w:rsid w:val="00501D13"/>
    <w:rsid w:val="00502542"/>
    <w:rsid w:val="00502841"/>
    <w:rsid w:val="005028F0"/>
    <w:rsid w:val="00502DDD"/>
    <w:rsid w:val="005030E4"/>
    <w:rsid w:val="00503BE3"/>
    <w:rsid w:val="00503F60"/>
    <w:rsid w:val="005048BE"/>
    <w:rsid w:val="00504C95"/>
    <w:rsid w:val="00504CFE"/>
    <w:rsid w:val="00504F08"/>
    <w:rsid w:val="00504F1B"/>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1A4"/>
    <w:rsid w:val="005124C0"/>
    <w:rsid w:val="005124F4"/>
    <w:rsid w:val="0051265A"/>
    <w:rsid w:val="00512ABF"/>
    <w:rsid w:val="00512B9F"/>
    <w:rsid w:val="00513169"/>
    <w:rsid w:val="00513B3A"/>
    <w:rsid w:val="00513DAE"/>
    <w:rsid w:val="00514344"/>
    <w:rsid w:val="00514642"/>
    <w:rsid w:val="005146DA"/>
    <w:rsid w:val="00514866"/>
    <w:rsid w:val="00514B92"/>
    <w:rsid w:val="00514BBB"/>
    <w:rsid w:val="0051500D"/>
    <w:rsid w:val="005151D3"/>
    <w:rsid w:val="00515AB2"/>
    <w:rsid w:val="00515D82"/>
    <w:rsid w:val="00515E37"/>
    <w:rsid w:val="00515FF1"/>
    <w:rsid w:val="0051612C"/>
    <w:rsid w:val="005167E8"/>
    <w:rsid w:val="00516B26"/>
    <w:rsid w:val="00516CC1"/>
    <w:rsid w:val="00516DAF"/>
    <w:rsid w:val="005172D1"/>
    <w:rsid w:val="00517803"/>
    <w:rsid w:val="00517850"/>
    <w:rsid w:val="005179EC"/>
    <w:rsid w:val="00517A6F"/>
    <w:rsid w:val="00517AAA"/>
    <w:rsid w:val="00517AE9"/>
    <w:rsid w:val="00517E69"/>
    <w:rsid w:val="00520A7E"/>
    <w:rsid w:val="00520C16"/>
    <w:rsid w:val="00520E56"/>
    <w:rsid w:val="00520E7A"/>
    <w:rsid w:val="00520FEC"/>
    <w:rsid w:val="005210FE"/>
    <w:rsid w:val="00521335"/>
    <w:rsid w:val="005217AE"/>
    <w:rsid w:val="00521A11"/>
    <w:rsid w:val="00521B57"/>
    <w:rsid w:val="00521E44"/>
    <w:rsid w:val="00521F5F"/>
    <w:rsid w:val="0052211A"/>
    <w:rsid w:val="005221B0"/>
    <w:rsid w:val="00522274"/>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3B"/>
    <w:rsid w:val="00525E5E"/>
    <w:rsid w:val="00526573"/>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00A"/>
    <w:rsid w:val="00532118"/>
    <w:rsid w:val="005324CE"/>
    <w:rsid w:val="005327B6"/>
    <w:rsid w:val="005327FA"/>
    <w:rsid w:val="00532855"/>
    <w:rsid w:val="00532E12"/>
    <w:rsid w:val="00532FC9"/>
    <w:rsid w:val="005331CE"/>
    <w:rsid w:val="005333BE"/>
    <w:rsid w:val="005333F3"/>
    <w:rsid w:val="0053346F"/>
    <w:rsid w:val="005334D0"/>
    <w:rsid w:val="005336C9"/>
    <w:rsid w:val="005337CF"/>
    <w:rsid w:val="00533877"/>
    <w:rsid w:val="00534C5F"/>
    <w:rsid w:val="00535095"/>
    <w:rsid w:val="0053509D"/>
    <w:rsid w:val="0053589D"/>
    <w:rsid w:val="00535E13"/>
    <w:rsid w:val="00535E89"/>
    <w:rsid w:val="00536162"/>
    <w:rsid w:val="0053650A"/>
    <w:rsid w:val="00536833"/>
    <w:rsid w:val="00536D3E"/>
    <w:rsid w:val="00536ED8"/>
    <w:rsid w:val="00536FE1"/>
    <w:rsid w:val="0053759D"/>
    <w:rsid w:val="00537B18"/>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14D"/>
    <w:rsid w:val="005412F4"/>
    <w:rsid w:val="005416C1"/>
    <w:rsid w:val="0054207E"/>
    <w:rsid w:val="00542112"/>
    <w:rsid w:val="005424F6"/>
    <w:rsid w:val="0054257E"/>
    <w:rsid w:val="005429F0"/>
    <w:rsid w:val="00542A7A"/>
    <w:rsid w:val="00542C59"/>
    <w:rsid w:val="00542FA9"/>
    <w:rsid w:val="00543144"/>
    <w:rsid w:val="0054320A"/>
    <w:rsid w:val="0054356B"/>
    <w:rsid w:val="00543B8C"/>
    <w:rsid w:val="00543BFF"/>
    <w:rsid w:val="00543F53"/>
    <w:rsid w:val="005441AB"/>
    <w:rsid w:val="00544264"/>
    <w:rsid w:val="00544791"/>
    <w:rsid w:val="005447DA"/>
    <w:rsid w:val="00544A2B"/>
    <w:rsid w:val="00544C59"/>
    <w:rsid w:val="00544D26"/>
    <w:rsid w:val="00544D70"/>
    <w:rsid w:val="00544F7A"/>
    <w:rsid w:val="0054528F"/>
    <w:rsid w:val="005453F6"/>
    <w:rsid w:val="00545421"/>
    <w:rsid w:val="005458C8"/>
    <w:rsid w:val="00545D8E"/>
    <w:rsid w:val="00546330"/>
    <w:rsid w:val="00546510"/>
    <w:rsid w:val="0054660D"/>
    <w:rsid w:val="00546722"/>
    <w:rsid w:val="005468B7"/>
    <w:rsid w:val="00546B00"/>
    <w:rsid w:val="00546BC4"/>
    <w:rsid w:val="00546EC8"/>
    <w:rsid w:val="00547191"/>
    <w:rsid w:val="005471F8"/>
    <w:rsid w:val="0054733E"/>
    <w:rsid w:val="00547731"/>
    <w:rsid w:val="005478CC"/>
    <w:rsid w:val="00547AAB"/>
    <w:rsid w:val="00547B0A"/>
    <w:rsid w:val="00547FBC"/>
    <w:rsid w:val="005500F5"/>
    <w:rsid w:val="00550762"/>
    <w:rsid w:val="00550B06"/>
    <w:rsid w:val="00550C0E"/>
    <w:rsid w:val="0055101E"/>
    <w:rsid w:val="005510BD"/>
    <w:rsid w:val="00551747"/>
    <w:rsid w:val="0055176A"/>
    <w:rsid w:val="00551AE1"/>
    <w:rsid w:val="00551CD9"/>
    <w:rsid w:val="00551E82"/>
    <w:rsid w:val="00551ED2"/>
    <w:rsid w:val="00551FCA"/>
    <w:rsid w:val="00552887"/>
    <w:rsid w:val="00552C6C"/>
    <w:rsid w:val="005536F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680"/>
    <w:rsid w:val="0056185E"/>
    <w:rsid w:val="00561E36"/>
    <w:rsid w:val="00561F0D"/>
    <w:rsid w:val="00562275"/>
    <w:rsid w:val="00562302"/>
    <w:rsid w:val="00562BC7"/>
    <w:rsid w:val="00563203"/>
    <w:rsid w:val="005635CD"/>
    <w:rsid w:val="005637B8"/>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5F1B"/>
    <w:rsid w:val="00566058"/>
    <w:rsid w:val="0056640D"/>
    <w:rsid w:val="00566559"/>
    <w:rsid w:val="0056670D"/>
    <w:rsid w:val="00566C7F"/>
    <w:rsid w:val="00566CD3"/>
    <w:rsid w:val="005672A7"/>
    <w:rsid w:val="005675F2"/>
    <w:rsid w:val="00567C4D"/>
    <w:rsid w:val="00567DB7"/>
    <w:rsid w:val="00567EF7"/>
    <w:rsid w:val="005700B8"/>
    <w:rsid w:val="00570341"/>
    <w:rsid w:val="00570586"/>
    <w:rsid w:val="00570AFD"/>
    <w:rsid w:val="00571613"/>
    <w:rsid w:val="005719CC"/>
    <w:rsid w:val="00571A0A"/>
    <w:rsid w:val="00571F60"/>
    <w:rsid w:val="0057217B"/>
    <w:rsid w:val="005725AA"/>
    <w:rsid w:val="00572669"/>
    <w:rsid w:val="00572F7F"/>
    <w:rsid w:val="00572FC7"/>
    <w:rsid w:val="005731DA"/>
    <w:rsid w:val="005733DB"/>
    <w:rsid w:val="00573546"/>
    <w:rsid w:val="0057359A"/>
    <w:rsid w:val="0057369B"/>
    <w:rsid w:val="0057370C"/>
    <w:rsid w:val="0057387C"/>
    <w:rsid w:val="00573C07"/>
    <w:rsid w:val="0057486A"/>
    <w:rsid w:val="00574C5C"/>
    <w:rsid w:val="005754BC"/>
    <w:rsid w:val="00575AED"/>
    <w:rsid w:val="00575ED0"/>
    <w:rsid w:val="005762E7"/>
    <w:rsid w:val="00576A03"/>
    <w:rsid w:val="00577683"/>
    <w:rsid w:val="00577CC5"/>
    <w:rsid w:val="0058025A"/>
    <w:rsid w:val="0058034C"/>
    <w:rsid w:val="00580A3A"/>
    <w:rsid w:val="00580A65"/>
    <w:rsid w:val="00580B06"/>
    <w:rsid w:val="00580CE5"/>
    <w:rsid w:val="00580D86"/>
    <w:rsid w:val="0058123B"/>
    <w:rsid w:val="0058134B"/>
    <w:rsid w:val="005815C0"/>
    <w:rsid w:val="00581610"/>
    <w:rsid w:val="00582071"/>
    <w:rsid w:val="005820A9"/>
    <w:rsid w:val="005820FE"/>
    <w:rsid w:val="00582107"/>
    <w:rsid w:val="005822C9"/>
    <w:rsid w:val="005822D7"/>
    <w:rsid w:val="005827A2"/>
    <w:rsid w:val="00582929"/>
    <w:rsid w:val="005829E3"/>
    <w:rsid w:val="0058318D"/>
    <w:rsid w:val="00583248"/>
    <w:rsid w:val="005832A4"/>
    <w:rsid w:val="005833AE"/>
    <w:rsid w:val="0058368D"/>
    <w:rsid w:val="00583790"/>
    <w:rsid w:val="00583984"/>
    <w:rsid w:val="00583B1B"/>
    <w:rsid w:val="00583C6E"/>
    <w:rsid w:val="00583FF2"/>
    <w:rsid w:val="00584021"/>
    <w:rsid w:val="00584181"/>
    <w:rsid w:val="00584497"/>
    <w:rsid w:val="00584664"/>
    <w:rsid w:val="00584B4C"/>
    <w:rsid w:val="00584CE0"/>
    <w:rsid w:val="00585245"/>
    <w:rsid w:val="0058528E"/>
    <w:rsid w:val="005852B6"/>
    <w:rsid w:val="00585446"/>
    <w:rsid w:val="00585477"/>
    <w:rsid w:val="00585645"/>
    <w:rsid w:val="005858CA"/>
    <w:rsid w:val="00585B13"/>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EC0"/>
    <w:rsid w:val="00591FD8"/>
    <w:rsid w:val="0059201D"/>
    <w:rsid w:val="005921A0"/>
    <w:rsid w:val="00592392"/>
    <w:rsid w:val="00592E6F"/>
    <w:rsid w:val="00593085"/>
    <w:rsid w:val="00593572"/>
    <w:rsid w:val="0059365B"/>
    <w:rsid w:val="00593697"/>
    <w:rsid w:val="0059391C"/>
    <w:rsid w:val="00593AF2"/>
    <w:rsid w:val="00593CBB"/>
    <w:rsid w:val="00593CD2"/>
    <w:rsid w:val="00593DAB"/>
    <w:rsid w:val="00593F10"/>
    <w:rsid w:val="005942D5"/>
    <w:rsid w:val="0059466A"/>
    <w:rsid w:val="0059467B"/>
    <w:rsid w:val="00594752"/>
    <w:rsid w:val="00594D51"/>
    <w:rsid w:val="00594EAC"/>
    <w:rsid w:val="005951EE"/>
    <w:rsid w:val="00595542"/>
    <w:rsid w:val="00595B40"/>
    <w:rsid w:val="00595F03"/>
    <w:rsid w:val="00595F68"/>
    <w:rsid w:val="0059610E"/>
    <w:rsid w:val="005961C9"/>
    <w:rsid w:val="005962CE"/>
    <w:rsid w:val="00596300"/>
    <w:rsid w:val="0059630F"/>
    <w:rsid w:val="00596390"/>
    <w:rsid w:val="00596430"/>
    <w:rsid w:val="00596658"/>
    <w:rsid w:val="005969B5"/>
    <w:rsid w:val="00596A0F"/>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5D3"/>
    <w:rsid w:val="005A2608"/>
    <w:rsid w:val="005A292B"/>
    <w:rsid w:val="005A29EA"/>
    <w:rsid w:val="005A2BA6"/>
    <w:rsid w:val="005A2DD1"/>
    <w:rsid w:val="005A2F1B"/>
    <w:rsid w:val="005A329D"/>
    <w:rsid w:val="005A3897"/>
    <w:rsid w:val="005A39BD"/>
    <w:rsid w:val="005A3A56"/>
    <w:rsid w:val="005A3C41"/>
    <w:rsid w:val="005A3EA0"/>
    <w:rsid w:val="005A42AF"/>
    <w:rsid w:val="005A45FA"/>
    <w:rsid w:val="005A4FD3"/>
    <w:rsid w:val="005A507E"/>
    <w:rsid w:val="005A5113"/>
    <w:rsid w:val="005A5284"/>
    <w:rsid w:val="005A52E0"/>
    <w:rsid w:val="005A52F7"/>
    <w:rsid w:val="005A53E9"/>
    <w:rsid w:val="005A5467"/>
    <w:rsid w:val="005A554D"/>
    <w:rsid w:val="005A58BB"/>
    <w:rsid w:val="005A5A06"/>
    <w:rsid w:val="005A5A4C"/>
    <w:rsid w:val="005A5CD5"/>
    <w:rsid w:val="005A6358"/>
    <w:rsid w:val="005A6C62"/>
    <w:rsid w:val="005A6E60"/>
    <w:rsid w:val="005A7173"/>
    <w:rsid w:val="005A73CE"/>
    <w:rsid w:val="005A7623"/>
    <w:rsid w:val="005B03E7"/>
    <w:rsid w:val="005B0860"/>
    <w:rsid w:val="005B0AF1"/>
    <w:rsid w:val="005B0D7B"/>
    <w:rsid w:val="005B192E"/>
    <w:rsid w:val="005B21B5"/>
    <w:rsid w:val="005B2A37"/>
    <w:rsid w:val="005B2A4C"/>
    <w:rsid w:val="005B2DCE"/>
    <w:rsid w:val="005B32B4"/>
    <w:rsid w:val="005B3367"/>
    <w:rsid w:val="005B354A"/>
    <w:rsid w:val="005B35E1"/>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1C"/>
    <w:rsid w:val="005B792A"/>
    <w:rsid w:val="005B79D5"/>
    <w:rsid w:val="005B7B17"/>
    <w:rsid w:val="005B7E13"/>
    <w:rsid w:val="005C0ADE"/>
    <w:rsid w:val="005C0F93"/>
    <w:rsid w:val="005C1017"/>
    <w:rsid w:val="005C1262"/>
    <w:rsid w:val="005C1734"/>
    <w:rsid w:val="005C18C5"/>
    <w:rsid w:val="005C1AD8"/>
    <w:rsid w:val="005C1E31"/>
    <w:rsid w:val="005C21D0"/>
    <w:rsid w:val="005C2731"/>
    <w:rsid w:val="005C29C3"/>
    <w:rsid w:val="005C2BB3"/>
    <w:rsid w:val="005C3084"/>
    <w:rsid w:val="005C30D3"/>
    <w:rsid w:val="005C3A7D"/>
    <w:rsid w:val="005C3B75"/>
    <w:rsid w:val="005C3C57"/>
    <w:rsid w:val="005C3FD8"/>
    <w:rsid w:val="005C3FF1"/>
    <w:rsid w:val="005C40BC"/>
    <w:rsid w:val="005C422D"/>
    <w:rsid w:val="005C42A6"/>
    <w:rsid w:val="005C46B5"/>
    <w:rsid w:val="005C4947"/>
    <w:rsid w:val="005C5273"/>
    <w:rsid w:val="005C5A7D"/>
    <w:rsid w:val="005C5F4D"/>
    <w:rsid w:val="005C6289"/>
    <w:rsid w:val="005C629C"/>
    <w:rsid w:val="005C63E4"/>
    <w:rsid w:val="005C6579"/>
    <w:rsid w:val="005C66A7"/>
    <w:rsid w:val="005C686F"/>
    <w:rsid w:val="005C6C25"/>
    <w:rsid w:val="005C6EA5"/>
    <w:rsid w:val="005C7249"/>
    <w:rsid w:val="005C7667"/>
    <w:rsid w:val="005C7676"/>
    <w:rsid w:val="005C7721"/>
    <w:rsid w:val="005C77C4"/>
    <w:rsid w:val="005C7858"/>
    <w:rsid w:val="005C7967"/>
    <w:rsid w:val="005C79D4"/>
    <w:rsid w:val="005C7BCE"/>
    <w:rsid w:val="005C7CFE"/>
    <w:rsid w:val="005D0052"/>
    <w:rsid w:val="005D04FD"/>
    <w:rsid w:val="005D0C2B"/>
    <w:rsid w:val="005D0CA2"/>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0E"/>
    <w:rsid w:val="005D4398"/>
    <w:rsid w:val="005D4722"/>
    <w:rsid w:val="005D4D3F"/>
    <w:rsid w:val="005D4E51"/>
    <w:rsid w:val="005D50E8"/>
    <w:rsid w:val="005D50FF"/>
    <w:rsid w:val="005D52DA"/>
    <w:rsid w:val="005D53F5"/>
    <w:rsid w:val="005D55F3"/>
    <w:rsid w:val="005D587C"/>
    <w:rsid w:val="005D5F7D"/>
    <w:rsid w:val="005D6520"/>
    <w:rsid w:val="005D674C"/>
    <w:rsid w:val="005D6819"/>
    <w:rsid w:val="005D6C7D"/>
    <w:rsid w:val="005D70EA"/>
    <w:rsid w:val="005D789D"/>
    <w:rsid w:val="005D7959"/>
    <w:rsid w:val="005D7A61"/>
    <w:rsid w:val="005D7C27"/>
    <w:rsid w:val="005D7C2F"/>
    <w:rsid w:val="005D7DAA"/>
    <w:rsid w:val="005D7F59"/>
    <w:rsid w:val="005E007C"/>
    <w:rsid w:val="005E01E0"/>
    <w:rsid w:val="005E0497"/>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CB8"/>
    <w:rsid w:val="005E2FC2"/>
    <w:rsid w:val="005E33FA"/>
    <w:rsid w:val="005E371F"/>
    <w:rsid w:val="005E37AF"/>
    <w:rsid w:val="005E3956"/>
    <w:rsid w:val="005E3C68"/>
    <w:rsid w:val="005E46A7"/>
    <w:rsid w:val="005E46C2"/>
    <w:rsid w:val="005E49F2"/>
    <w:rsid w:val="005E4B96"/>
    <w:rsid w:val="005E4D5E"/>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93B"/>
    <w:rsid w:val="005E6A46"/>
    <w:rsid w:val="005E6BCB"/>
    <w:rsid w:val="005E6C9F"/>
    <w:rsid w:val="005E7425"/>
    <w:rsid w:val="005E7558"/>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22BC"/>
    <w:rsid w:val="005F2313"/>
    <w:rsid w:val="005F2549"/>
    <w:rsid w:val="005F2818"/>
    <w:rsid w:val="005F2A90"/>
    <w:rsid w:val="005F2BA7"/>
    <w:rsid w:val="005F30B5"/>
    <w:rsid w:val="005F3326"/>
    <w:rsid w:val="005F3351"/>
    <w:rsid w:val="005F3440"/>
    <w:rsid w:val="005F351E"/>
    <w:rsid w:val="005F36F0"/>
    <w:rsid w:val="005F3CB3"/>
    <w:rsid w:val="005F3F7D"/>
    <w:rsid w:val="005F403D"/>
    <w:rsid w:val="005F4045"/>
    <w:rsid w:val="005F4549"/>
    <w:rsid w:val="005F4583"/>
    <w:rsid w:val="005F4804"/>
    <w:rsid w:val="005F4959"/>
    <w:rsid w:val="005F4D72"/>
    <w:rsid w:val="005F5101"/>
    <w:rsid w:val="005F5102"/>
    <w:rsid w:val="005F53A2"/>
    <w:rsid w:val="005F5A1D"/>
    <w:rsid w:val="005F5DBD"/>
    <w:rsid w:val="005F5E71"/>
    <w:rsid w:val="005F5F83"/>
    <w:rsid w:val="005F655A"/>
    <w:rsid w:val="005F70FB"/>
    <w:rsid w:val="005F7468"/>
    <w:rsid w:val="005F74AC"/>
    <w:rsid w:val="005F7566"/>
    <w:rsid w:val="005F767D"/>
    <w:rsid w:val="005F76A4"/>
    <w:rsid w:val="005F779F"/>
    <w:rsid w:val="005F79BE"/>
    <w:rsid w:val="005F7A21"/>
    <w:rsid w:val="005F7CA8"/>
    <w:rsid w:val="0060004A"/>
    <w:rsid w:val="00600072"/>
    <w:rsid w:val="00600960"/>
    <w:rsid w:val="00600E24"/>
    <w:rsid w:val="00600EAD"/>
    <w:rsid w:val="00600EF9"/>
    <w:rsid w:val="006014D7"/>
    <w:rsid w:val="00601E1F"/>
    <w:rsid w:val="00601E6A"/>
    <w:rsid w:val="00601E73"/>
    <w:rsid w:val="00601F68"/>
    <w:rsid w:val="00601FE3"/>
    <w:rsid w:val="00602081"/>
    <w:rsid w:val="006021E6"/>
    <w:rsid w:val="006023BB"/>
    <w:rsid w:val="0060244F"/>
    <w:rsid w:val="006024B6"/>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26"/>
    <w:rsid w:val="006062DD"/>
    <w:rsid w:val="00606363"/>
    <w:rsid w:val="00606513"/>
    <w:rsid w:val="0060662F"/>
    <w:rsid w:val="00606BEF"/>
    <w:rsid w:val="006070AE"/>
    <w:rsid w:val="00607638"/>
    <w:rsid w:val="006076FC"/>
    <w:rsid w:val="00607B6C"/>
    <w:rsid w:val="006102C5"/>
    <w:rsid w:val="0061043C"/>
    <w:rsid w:val="00610ADE"/>
    <w:rsid w:val="00610B27"/>
    <w:rsid w:val="00610BFB"/>
    <w:rsid w:val="00610D7B"/>
    <w:rsid w:val="00610E2E"/>
    <w:rsid w:val="0061129F"/>
    <w:rsid w:val="00611652"/>
    <w:rsid w:val="00611E72"/>
    <w:rsid w:val="0061218E"/>
    <w:rsid w:val="006123A2"/>
    <w:rsid w:val="006123BA"/>
    <w:rsid w:val="00612469"/>
    <w:rsid w:val="0061247C"/>
    <w:rsid w:val="006125FF"/>
    <w:rsid w:val="0061268C"/>
    <w:rsid w:val="006129A5"/>
    <w:rsid w:val="00612AA2"/>
    <w:rsid w:val="00612B79"/>
    <w:rsid w:val="00612E78"/>
    <w:rsid w:val="0061353B"/>
    <w:rsid w:val="00613713"/>
    <w:rsid w:val="00613E2A"/>
    <w:rsid w:val="006140BF"/>
    <w:rsid w:val="006141BA"/>
    <w:rsid w:val="00614260"/>
    <w:rsid w:val="00614470"/>
    <w:rsid w:val="00614622"/>
    <w:rsid w:val="00614A23"/>
    <w:rsid w:val="00614B75"/>
    <w:rsid w:val="00614D51"/>
    <w:rsid w:val="00615908"/>
    <w:rsid w:val="00615BA9"/>
    <w:rsid w:val="00615FCD"/>
    <w:rsid w:val="006162EC"/>
    <w:rsid w:val="0061685D"/>
    <w:rsid w:val="0061696A"/>
    <w:rsid w:val="00616AD2"/>
    <w:rsid w:val="00616BA2"/>
    <w:rsid w:val="00616DDB"/>
    <w:rsid w:val="0061700B"/>
    <w:rsid w:val="00617190"/>
    <w:rsid w:val="006173AF"/>
    <w:rsid w:val="006174E0"/>
    <w:rsid w:val="006178BC"/>
    <w:rsid w:val="0062038E"/>
    <w:rsid w:val="006205C1"/>
    <w:rsid w:val="00620753"/>
    <w:rsid w:val="006208E9"/>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11E"/>
    <w:rsid w:val="0062523E"/>
    <w:rsid w:val="006252F1"/>
    <w:rsid w:val="00625405"/>
    <w:rsid w:val="006256DB"/>
    <w:rsid w:val="00625743"/>
    <w:rsid w:val="00625749"/>
    <w:rsid w:val="0062576A"/>
    <w:rsid w:val="00625806"/>
    <w:rsid w:val="0062583A"/>
    <w:rsid w:val="0062598D"/>
    <w:rsid w:val="00625A38"/>
    <w:rsid w:val="00625B5D"/>
    <w:rsid w:val="00625E7C"/>
    <w:rsid w:val="0062606D"/>
    <w:rsid w:val="0062624E"/>
    <w:rsid w:val="00626274"/>
    <w:rsid w:val="00626564"/>
    <w:rsid w:val="00626661"/>
    <w:rsid w:val="0062676E"/>
    <w:rsid w:val="006267EB"/>
    <w:rsid w:val="00626CC4"/>
    <w:rsid w:val="00626F44"/>
    <w:rsid w:val="006273BD"/>
    <w:rsid w:val="006277B4"/>
    <w:rsid w:val="00627960"/>
    <w:rsid w:val="00627F24"/>
    <w:rsid w:val="00630389"/>
    <w:rsid w:val="0063051C"/>
    <w:rsid w:val="006307AE"/>
    <w:rsid w:val="0063088E"/>
    <w:rsid w:val="006308F9"/>
    <w:rsid w:val="00630B78"/>
    <w:rsid w:val="00630BF0"/>
    <w:rsid w:val="00630FA7"/>
    <w:rsid w:val="00631063"/>
    <w:rsid w:val="006311F7"/>
    <w:rsid w:val="006312FE"/>
    <w:rsid w:val="00631832"/>
    <w:rsid w:val="0063190E"/>
    <w:rsid w:val="00631C9B"/>
    <w:rsid w:val="00631F6C"/>
    <w:rsid w:val="006321DD"/>
    <w:rsid w:val="0063253F"/>
    <w:rsid w:val="006326A8"/>
    <w:rsid w:val="0063275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B74"/>
    <w:rsid w:val="00635D35"/>
    <w:rsid w:val="00635DFA"/>
    <w:rsid w:val="00635E06"/>
    <w:rsid w:val="00635E18"/>
    <w:rsid w:val="00635FF3"/>
    <w:rsid w:val="0063621B"/>
    <w:rsid w:val="00636784"/>
    <w:rsid w:val="006367FE"/>
    <w:rsid w:val="006369BD"/>
    <w:rsid w:val="00636B28"/>
    <w:rsid w:val="00636B5E"/>
    <w:rsid w:val="00636E7F"/>
    <w:rsid w:val="00636EAC"/>
    <w:rsid w:val="006373E9"/>
    <w:rsid w:val="00637435"/>
    <w:rsid w:val="006374E4"/>
    <w:rsid w:val="00637A86"/>
    <w:rsid w:val="00637C32"/>
    <w:rsid w:val="00637CD9"/>
    <w:rsid w:val="00637D6C"/>
    <w:rsid w:val="00640B19"/>
    <w:rsid w:val="00640C2E"/>
    <w:rsid w:val="00641180"/>
    <w:rsid w:val="00641591"/>
    <w:rsid w:val="006415CF"/>
    <w:rsid w:val="00641707"/>
    <w:rsid w:val="00641761"/>
    <w:rsid w:val="00641A77"/>
    <w:rsid w:val="00641AFB"/>
    <w:rsid w:val="00641C15"/>
    <w:rsid w:val="0064204D"/>
    <w:rsid w:val="006424A4"/>
    <w:rsid w:val="00642525"/>
    <w:rsid w:val="0064296E"/>
    <w:rsid w:val="00642B36"/>
    <w:rsid w:val="00642EF5"/>
    <w:rsid w:val="00643283"/>
    <w:rsid w:val="006432C1"/>
    <w:rsid w:val="00643577"/>
    <w:rsid w:val="006436DF"/>
    <w:rsid w:val="00643717"/>
    <w:rsid w:val="0064388E"/>
    <w:rsid w:val="00643AE2"/>
    <w:rsid w:val="00643CC2"/>
    <w:rsid w:val="00643CD3"/>
    <w:rsid w:val="00643ECF"/>
    <w:rsid w:val="00643FD3"/>
    <w:rsid w:val="006443EF"/>
    <w:rsid w:val="00644C82"/>
    <w:rsid w:val="006453D5"/>
    <w:rsid w:val="00645E08"/>
    <w:rsid w:val="00645FB6"/>
    <w:rsid w:val="006460BD"/>
    <w:rsid w:val="006463D9"/>
    <w:rsid w:val="00646597"/>
    <w:rsid w:val="0064671B"/>
    <w:rsid w:val="00646CC7"/>
    <w:rsid w:val="00646E98"/>
    <w:rsid w:val="006473D1"/>
    <w:rsid w:val="00647928"/>
    <w:rsid w:val="00647DB9"/>
    <w:rsid w:val="00647ED0"/>
    <w:rsid w:val="00650105"/>
    <w:rsid w:val="0065046F"/>
    <w:rsid w:val="00650C11"/>
    <w:rsid w:val="006515A6"/>
    <w:rsid w:val="006518F1"/>
    <w:rsid w:val="00651A36"/>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51F3"/>
    <w:rsid w:val="00655293"/>
    <w:rsid w:val="0065545C"/>
    <w:rsid w:val="006559C7"/>
    <w:rsid w:val="00655A7A"/>
    <w:rsid w:val="00655AAA"/>
    <w:rsid w:val="00655EF6"/>
    <w:rsid w:val="00655F13"/>
    <w:rsid w:val="00656812"/>
    <w:rsid w:val="00656D79"/>
    <w:rsid w:val="00656DFE"/>
    <w:rsid w:val="006570B0"/>
    <w:rsid w:val="0065711D"/>
    <w:rsid w:val="0065719F"/>
    <w:rsid w:val="006574C9"/>
    <w:rsid w:val="0065760B"/>
    <w:rsid w:val="006577CC"/>
    <w:rsid w:val="006578E0"/>
    <w:rsid w:val="00660B04"/>
    <w:rsid w:val="00660B89"/>
    <w:rsid w:val="00660C8A"/>
    <w:rsid w:val="00660DA8"/>
    <w:rsid w:val="00661174"/>
    <w:rsid w:val="0066124A"/>
    <w:rsid w:val="006615BD"/>
    <w:rsid w:val="006617FE"/>
    <w:rsid w:val="00661C77"/>
    <w:rsid w:val="006624D5"/>
    <w:rsid w:val="006628A8"/>
    <w:rsid w:val="00662900"/>
    <w:rsid w:val="00662A7C"/>
    <w:rsid w:val="00663237"/>
    <w:rsid w:val="006632F0"/>
    <w:rsid w:val="0066339D"/>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A62"/>
    <w:rsid w:val="00665B33"/>
    <w:rsid w:val="00665CB1"/>
    <w:rsid w:val="00665D5D"/>
    <w:rsid w:val="006660B3"/>
    <w:rsid w:val="00666B26"/>
    <w:rsid w:val="00666D03"/>
    <w:rsid w:val="00666E0F"/>
    <w:rsid w:val="00666F77"/>
    <w:rsid w:val="006670FD"/>
    <w:rsid w:val="00667671"/>
    <w:rsid w:val="006676D7"/>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34B"/>
    <w:rsid w:val="00673582"/>
    <w:rsid w:val="006737A5"/>
    <w:rsid w:val="00673FF1"/>
    <w:rsid w:val="006744D9"/>
    <w:rsid w:val="006747F5"/>
    <w:rsid w:val="00674DBA"/>
    <w:rsid w:val="00675043"/>
    <w:rsid w:val="00675407"/>
    <w:rsid w:val="006758D1"/>
    <w:rsid w:val="006758FD"/>
    <w:rsid w:val="00675A06"/>
    <w:rsid w:val="00675AB6"/>
    <w:rsid w:val="00675B32"/>
    <w:rsid w:val="00675BB3"/>
    <w:rsid w:val="00675BE9"/>
    <w:rsid w:val="00675F37"/>
    <w:rsid w:val="00675F91"/>
    <w:rsid w:val="00675FCE"/>
    <w:rsid w:val="00675FE2"/>
    <w:rsid w:val="006763AD"/>
    <w:rsid w:val="0067642D"/>
    <w:rsid w:val="00676509"/>
    <w:rsid w:val="006765E2"/>
    <w:rsid w:val="00676AED"/>
    <w:rsid w:val="00676BFD"/>
    <w:rsid w:val="00676E95"/>
    <w:rsid w:val="006771D9"/>
    <w:rsid w:val="00677599"/>
    <w:rsid w:val="006776AA"/>
    <w:rsid w:val="006777DD"/>
    <w:rsid w:val="0067795E"/>
    <w:rsid w:val="00677A70"/>
    <w:rsid w:val="00677FA3"/>
    <w:rsid w:val="00677FB7"/>
    <w:rsid w:val="006802CB"/>
    <w:rsid w:val="00680629"/>
    <w:rsid w:val="00680720"/>
    <w:rsid w:val="00680887"/>
    <w:rsid w:val="006809DE"/>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48B"/>
    <w:rsid w:val="00683713"/>
    <w:rsid w:val="00683F7E"/>
    <w:rsid w:val="006843AF"/>
    <w:rsid w:val="00684669"/>
    <w:rsid w:val="00684731"/>
    <w:rsid w:val="00684860"/>
    <w:rsid w:val="00684CED"/>
    <w:rsid w:val="00685270"/>
    <w:rsid w:val="006853CF"/>
    <w:rsid w:val="00685537"/>
    <w:rsid w:val="00685817"/>
    <w:rsid w:val="00685F2C"/>
    <w:rsid w:val="00686273"/>
    <w:rsid w:val="0068629E"/>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11"/>
    <w:rsid w:val="006924C8"/>
    <w:rsid w:val="0069257A"/>
    <w:rsid w:val="00692967"/>
    <w:rsid w:val="00692A4D"/>
    <w:rsid w:val="00692E62"/>
    <w:rsid w:val="00693165"/>
    <w:rsid w:val="00693469"/>
    <w:rsid w:val="006937D5"/>
    <w:rsid w:val="00693A4B"/>
    <w:rsid w:val="00693DE0"/>
    <w:rsid w:val="00693E97"/>
    <w:rsid w:val="00694293"/>
    <w:rsid w:val="00694358"/>
    <w:rsid w:val="0069477D"/>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786"/>
    <w:rsid w:val="00697953"/>
    <w:rsid w:val="00697A58"/>
    <w:rsid w:val="00697D74"/>
    <w:rsid w:val="006A008E"/>
    <w:rsid w:val="006A0187"/>
    <w:rsid w:val="006A0860"/>
    <w:rsid w:val="006A0FC3"/>
    <w:rsid w:val="006A10F5"/>
    <w:rsid w:val="006A116F"/>
    <w:rsid w:val="006A12DE"/>
    <w:rsid w:val="006A1679"/>
    <w:rsid w:val="006A194F"/>
    <w:rsid w:val="006A1D7C"/>
    <w:rsid w:val="006A1FA7"/>
    <w:rsid w:val="006A20BD"/>
    <w:rsid w:val="006A21C0"/>
    <w:rsid w:val="006A2474"/>
    <w:rsid w:val="006A2578"/>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0D64"/>
    <w:rsid w:val="006B0D72"/>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5F81"/>
    <w:rsid w:val="006B64BE"/>
    <w:rsid w:val="006B6699"/>
    <w:rsid w:val="006B6B42"/>
    <w:rsid w:val="006B6D21"/>
    <w:rsid w:val="006B6DAA"/>
    <w:rsid w:val="006B700B"/>
    <w:rsid w:val="006B700E"/>
    <w:rsid w:val="006B7132"/>
    <w:rsid w:val="006B7163"/>
    <w:rsid w:val="006B7463"/>
    <w:rsid w:val="006B76B5"/>
    <w:rsid w:val="006B77EA"/>
    <w:rsid w:val="006B77EF"/>
    <w:rsid w:val="006B79C5"/>
    <w:rsid w:val="006B7B29"/>
    <w:rsid w:val="006B7D70"/>
    <w:rsid w:val="006C00BC"/>
    <w:rsid w:val="006C0349"/>
    <w:rsid w:val="006C054C"/>
    <w:rsid w:val="006C0666"/>
    <w:rsid w:val="006C0A29"/>
    <w:rsid w:val="006C0A93"/>
    <w:rsid w:val="006C0CAC"/>
    <w:rsid w:val="006C0FCB"/>
    <w:rsid w:val="006C1606"/>
    <w:rsid w:val="006C18B7"/>
    <w:rsid w:val="006C19D1"/>
    <w:rsid w:val="006C1FC3"/>
    <w:rsid w:val="006C2541"/>
    <w:rsid w:val="006C2722"/>
    <w:rsid w:val="006C294A"/>
    <w:rsid w:val="006C29E2"/>
    <w:rsid w:val="006C2C1C"/>
    <w:rsid w:val="006C2C82"/>
    <w:rsid w:val="006C2E9A"/>
    <w:rsid w:val="006C2FD5"/>
    <w:rsid w:val="006C30E3"/>
    <w:rsid w:val="006C3567"/>
    <w:rsid w:val="006C3671"/>
    <w:rsid w:val="006C3870"/>
    <w:rsid w:val="006C3931"/>
    <w:rsid w:val="006C3BAB"/>
    <w:rsid w:val="006C3C38"/>
    <w:rsid w:val="006C3CE7"/>
    <w:rsid w:val="006C3E1E"/>
    <w:rsid w:val="006C3FD0"/>
    <w:rsid w:val="006C423A"/>
    <w:rsid w:val="006C4250"/>
    <w:rsid w:val="006C43D4"/>
    <w:rsid w:val="006C44DF"/>
    <w:rsid w:val="006C48DA"/>
    <w:rsid w:val="006C4972"/>
    <w:rsid w:val="006C4AAE"/>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015"/>
    <w:rsid w:val="006C7168"/>
    <w:rsid w:val="006C73A0"/>
    <w:rsid w:val="006C757A"/>
    <w:rsid w:val="006C7711"/>
    <w:rsid w:val="006C799A"/>
    <w:rsid w:val="006C7C5A"/>
    <w:rsid w:val="006D01E1"/>
    <w:rsid w:val="006D0380"/>
    <w:rsid w:val="006D059D"/>
    <w:rsid w:val="006D064D"/>
    <w:rsid w:val="006D068A"/>
    <w:rsid w:val="006D0941"/>
    <w:rsid w:val="006D0E98"/>
    <w:rsid w:val="006D1246"/>
    <w:rsid w:val="006D218D"/>
    <w:rsid w:val="006D243B"/>
    <w:rsid w:val="006D24D4"/>
    <w:rsid w:val="006D26B6"/>
    <w:rsid w:val="006D29E7"/>
    <w:rsid w:val="006D2BFB"/>
    <w:rsid w:val="006D2FF5"/>
    <w:rsid w:val="006D30EF"/>
    <w:rsid w:val="006D3255"/>
    <w:rsid w:val="006D32FB"/>
    <w:rsid w:val="006D342F"/>
    <w:rsid w:val="006D3560"/>
    <w:rsid w:val="006D36F8"/>
    <w:rsid w:val="006D37A3"/>
    <w:rsid w:val="006D385D"/>
    <w:rsid w:val="006D39E1"/>
    <w:rsid w:val="006D3A44"/>
    <w:rsid w:val="006D3CF0"/>
    <w:rsid w:val="006D3D0F"/>
    <w:rsid w:val="006D4032"/>
    <w:rsid w:val="006D427C"/>
    <w:rsid w:val="006D4736"/>
    <w:rsid w:val="006D4A70"/>
    <w:rsid w:val="006D4E84"/>
    <w:rsid w:val="006D51F4"/>
    <w:rsid w:val="006D5362"/>
    <w:rsid w:val="006D573B"/>
    <w:rsid w:val="006D63DD"/>
    <w:rsid w:val="006D684C"/>
    <w:rsid w:val="006D6DC1"/>
    <w:rsid w:val="006D701D"/>
    <w:rsid w:val="006D7134"/>
    <w:rsid w:val="006D73C8"/>
    <w:rsid w:val="006D765B"/>
    <w:rsid w:val="006D7740"/>
    <w:rsid w:val="006D78DD"/>
    <w:rsid w:val="006D7D98"/>
    <w:rsid w:val="006D7EAD"/>
    <w:rsid w:val="006E006D"/>
    <w:rsid w:val="006E0370"/>
    <w:rsid w:val="006E04FE"/>
    <w:rsid w:val="006E078A"/>
    <w:rsid w:val="006E0D8B"/>
    <w:rsid w:val="006E0E9E"/>
    <w:rsid w:val="006E1350"/>
    <w:rsid w:val="006E198F"/>
    <w:rsid w:val="006E1B28"/>
    <w:rsid w:val="006E1C30"/>
    <w:rsid w:val="006E1D6C"/>
    <w:rsid w:val="006E224E"/>
    <w:rsid w:val="006E249F"/>
    <w:rsid w:val="006E24B4"/>
    <w:rsid w:val="006E2B0D"/>
    <w:rsid w:val="006E2C99"/>
    <w:rsid w:val="006E2D6B"/>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E63"/>
    <w:rsid w:val="006E6F51"/>
    <w:rsid w:val="006E7139"/>
    <w:rsid w:val="006E737F"/>
    <w:rsid w:val="006E74F8"/>
    <w:rsid w:val="006E778F"/>
    <w:rsid w:val="006E7859"/>
    <w:rsid w:val="006E78B0"/>
    <w:rsid w:val="006F0016"/>
    <w:rsid w:val="006F043E"/>
    <w:rsid w:val="006F05A6"/>
    <w:rsid w:val="006F0ACE"/>
    <w:rsid w:val="006F0B99"/>
    <w:rsid w:val="006F0C9F"/>
    <w:rsid w:val="006F1462"/>
    <w:rsid w:val="006F1525"/>
    <w:rsid w:val="006F1535"/>
    <w:rsid w:val="006F1573"/>
    <w:rsid w:val="006F15CA"/>
    <w:rsid w:val="006F18C9"/>
    <w:rsid w:val="006F1927"/>
    <w:rsid w:val="006F1B86"/>
    <w:rsid w:val="006F2270"/>
    <w:rsid w:val="006F22C2"/>
    <w:rsid w:val="006F23CB"/>
    <w:rsid w:val="006F25EF"/>
    <w:rsid w:val="006F2865"/>
    <w:rsid w:val="006F28D1"/>
    <w:rsid w:val="006F2917"/>
    <w:rsid w:val="006F2AF9"/>
    <w:rsid w:val="006F2B51"/>
    <w:rsid w:val="006F2C94"/>
    <w:rsid w:val="006F31DD"/>
    <w:rsid w:val="006F3228"/>
    <w:rsid w:val="006F33B2"/>
    <w:rsid w:val="006F3B1C"/>
    <w:rsid w:val="006F3DD0"/>
    <w:rsid w:val="006F3F09"/>
    <w:rsid w:val="006F400A"/>
    <w:rsid w:val="006F40D0"/>
    <w:rsid w:val="006F43B5"/>
    <w:rsid w:val="006F450F"/>
    <w:rsid w:val="006F4641"/>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38B"/>
    <w:rsid w:val="007014DA"/>
    <w:rsid w:val="00701837"/>
    <w:rsid w:val="00701DA0"/>
    <w:rsid w:val="00701E87"/>
    <w:rsid w:val="007021B5"/>
    <w:rsid w:val="007021DC"/>
    <w:rsid w:val="007028D1"/>
    <w:rsid w:val="00702A8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9"/>
    <w:rsid w:val="00704C7F"/>
    <w:rsid w:val="00705161"/>
    <w:rsid w:val="0070541F"/>
    <w:rsid w:val="007056F7"/>
    <w:rsid w:val="00705C39"/>
    <w:rsid w:val="00705C3E"/>
    <w:rsid w:val="00705C9E"/>
    <w:rsid w:val="00705EB8"/>
    <w:rsid w:val="00706044"/>
    <w:rsid w:val="00706076"/>
    <w:rsid w:val="00706435"/>
    <w:rsid w:val="00706740"/>
    <w:rsid w:val="007068E1"/>
    <w:rsid w:val="00706CEE"/>
    <w:rsid w:val="00706D31"/>
    <w:rsid w:val="007070F0"/>
    <w:rsid w:val="007071A5"/>
    <w:rsid w:val="0070733C"/>
    <w:rsid w:val="0070764E"/>
    <w:rsid w:val="0070786A"/>
    <w:rsid w:val="007079C2"/>
    <w:rsid w:val="00707A97"/>
    <w:rsid w:val="00707B98"/>
    <w:rsid w:val="00707CFB"/>
    <w:rsid w:val="0071022E"/>
    <w:rsid w:val="007104AA"/>
    <w:rsid w:val="007108D8"/>
    <w:rsid w:val="00710B5D"/>
    <w:rsid w:val="00710F40"/>
    <w:rsid w:val="00710F72"/>
    <w:rsid w:val="0071157E"/>
    <w:rsid w:val="00711EFE"/>
    <w:rsid w:val="00711F11"/>
    <w:rsid w:val="00712AEB"/>
    <w:rsid w:val="00712B7E"/>
    <w:rsid w:val="00712CBA"/>
    <w:rsid w:val="00712CDC"/>
    <w:rsid w:val="0071306F"/>
    <w:rsid w:val="007131C3"/>
    <w:rsid w:val="00713555"/>
    <w:rsid w:val="00713778"/>
    <w:rsid w:val="0071385F"/>
    <w:rsid w:val="00713C4B"/>
    <w:rsid w:val="00713CA2"/>
    <w:rsid w:val="0071401D"/>
    <w:rsid w:val="007140D4"/>
    <w:rsid w:val="0071463C"/>
    <w:rsid w:val="00714694"/>
    <w:rsid w:val="00714876"/>
    <w:rsid w:val="00714FE9"/>
    <w:rsid w:val="007157A5"/>
    <w:rsid w:val="007158A3"/>
    <w:rsid w:val="00715912"/>
    <w:rsid w:val="00715D7D"/>
    <w:rsid w:val="00715F4E"/>
    <w:rsid w:val="00716001"/>
    <w:rsid w:val="00716245"/>
    <w:rsid w:val="0071628D"/>
    <w:rsid w:val="007164BE"/>
    <w:rsid w:val="00716E18"/>
    <w:rsid w:val="00717450"/>
    <w:rsid w:val="00717C30"/>
    <w:rsid w:val="00717CA9"/>
    <w:rsid w:val="00717F9A"/>
    <w:rsid w:val="007201D2"/>
    <w:rsid w:val="0072044C"/>
    <w:rsid w:val="007206C6"/>
    <w:rsid w:val="00720D3A"/>
    <w:rsid w:val="00721134"/>
    <w:rsid w:val="007212C3"/>
    <w:rsid w:val="007215C2"/>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4"/>
    <w:rsid w:val="0072507A"/>
    <w:rsid w:val="0072553A"/>
    <w:rsid w:val="007255B7"/>
    <w:rsid w:val="007258D2"/>
    <w:rsid w:val="00725C03"/>
    <w:rsid w:val="00725FDB"/>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0E00"/>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56A"/>
    <w:rsid w:val="0073465B"/>
    <w:rsid w:val="0073468E"/>
    <w:rsid w:val="007347FC"/>
    <w:rsid w:val="00734C93"/>
    <w:rsid w:val="0073503C"/>
    <w:rsid w:val="00735177"/>
    <w:rsid w:val="00735361"/>
    <w:rsid w:val="007357D1"/>
    <w:rsid w:val="00735906"/>
    <w:rsid w:val="00735B9A"/>
    <w:rsid w:val="00735FDA"/>
    <w:rsid w:val="00735FE7"/>
    <w:rsid w:val="00736352"/>
    <w:rsid w:val="00736894"/>
    <w:rsid w:val="00736999"/>
    <w:rsid w:val="00736B05"/>
    <w:rsid w:val="00736D14"/>
    <w:rsid w:val="00736D20"/>
    <w:rsid w:val="00737096"/>
    <w:rsid w:val="0073779F"/>
    <w:rsid w:val="00737CB4"/>
    <w:rsid w:val="00737ED7"/>
    <w:rsid w:val="0074007F"/>
    <w:rsid w:val="007403B1"/>
    <w:rsid w:val="00740579"/>
    <w:rsid w:val="0074084E"/>
    <w:rsid w:val="00740A44"/>
    <w:rsid w:val="00740D24"/>
    <w:rsid w:val="00741172"/>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990"/>
    <w:rsid w:val="00745AAB"/>
    <w:rsid w:val="00745C38"/>
    <w:rsid w:val="00746184"/>
    <w:rsid w:val="0074659C"/>
    <w:rsid w:val="0074697D"/>
    <w:rsid w:val="00746F72"/>
    <w:rsid w:val="0074732F"/>
    <w:rsid w:val="00747404"/>
    <w:rsid w:val="00747B09"/>
    <w:rsid w:val="00747FBF"/>
    <w:rsid w:val="00750158"/>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2F1A"/>
    <w:rsid w:val="00753A1B"/>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76"/>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6E4"/>
    <w:rsid w:val="007639B2"/>
    <w:rsid w:val="00763BAD"/>
    <w:rsid w:val="00763FED"/>
    <w:rsid w:val="007642FA"/>
    <w:rsid w:val="0076433C"/>
    <w:rsid w:val="007644A4"/>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7B4"/>
    <w:rsid w:val="00772826"/>
    <w:rsid w:val="00772BD5"/>
    <w:rsid w:val="00772BF2"/>
    <w:rsid w:val="00772CD9"/>
    <w:rsid w:val="00772EA3"/>
    <w:rsid w:val="00772F91"/>
    <w:rsid w:val="00772FDA"/>
    <w:rsid w:val="0077333A"/>
    <w:rsid w:val="007733E5"/>
    <w:rsid w:val="007737A7"/>
    <w:rsid w:val="007737A8"/>
    <w:rsid w:val="007738CA"/>
    <w:rsid w:val="007739A8"/>
    <w:rsid w:val="00773A18"/>
    <w:rsid w:val="00773BFF"/>
    <w:rsid w:val="00773F65"/>
    <w:rsid w:val="00774301"/>
    <w:rsid w:val="0077434B"/>
    <w:rsid w:val="00774677"/>
    <w:rsid w:val="007746D8"/>
    <w:rsid w:val="00774D46"/>
    <w:rsid w:val="00775060"/>
    <w:rsid w:val="00775121"/>
    <w:rsid w:val="00775168"/>
    <w:rsid w:val="007754DF"/>
    <w:rsid w:val="007754EA"/>
    <w:rsid w:val="00775E8F"/>
    <w:rsid w:val="0077611E"/>
    <w:rsid w:val="00776154"/>
    <w:rsid w:val="0077663F"/>
    <w:rsid w:val="0077666B"/>
    <w:rsid w:val="007768E3"/>
    <w:rsid w:val="00776C95"/>
    <w:rsid w:val="00776F8E"/>
    <w:rsid w:val="007771C3"/>
    <w:rsid w:val="00777203"/>
    <w:rsid w:val="0077753C"/>
    <w:rsid w:val="00777E61"/>
    <w:rsid w:val="00777E9F"/>
    <w:rsid w:val="00777FAC"/>
    <w:rsid w:val="0078175C"/>
    <w:rsid w:val="00781965"/>
    <w:rsid w:val="007820D6"/>
    <w:rsid w:val="007822EB"/>
    <w:rsid w:val="007825C4"/>
    <w:rsid w:val="00782882"/>
    <w:rsid w:val="007828BA"/>
    <w:rsid w:val="0078297D"/>
    <w:rsid w:val="00782B76"/>
    <w:rsid w:val="00782B8E"/>
    <w:rsid w:val="00783A15"/>
    <w:rsid w:val="00784143"/>
    <w:rsid w:val="007843E3"/>
    <w:rsid w:val="007846C3"/>
    <w:rsid w:val="007846F4"/>
    <w:rsid w:val="00784797"/>
    <w:rsid w:val="007848DF"/>
    <w:rsid w:val="00784CB7"/>
    <w:rsid w:val="00785182"/>
    <w:rsid w:val="0078579A"/>
    <w:rsid w:val="007858F6"/>
    <w:rsid w:val="00786089"/>
    <w:rsid w:val="007860F3"/>
    <w:rsid w:val="0078616A"/>
    <w:rsid w:val="007861A4"/>
    <w:rsid w:val="007862D8"/>
    <w:rsid w:val="007862F4"/>
    <w:rsid w:val="00786515"/>
    <w:rsid w:val="007865EC"/>
    <w:rsid w:val="00786912"/>
    <w:rsid w:val="00786D0D"/>
    <w:rsid w:val="007870F8"/>
    <w:rsid w:val="007871DC"/>
    <w:rsid w:val="007872E1"/>
    <w:rsid w:val="00787768"/>
    <w:rsid w:val="00787A6A"/>
    <w:rsid w:val="00790042"/>
    <w:rsid w:val="007902FF"/>
    <w:rsid w:val="00790623"/>
    <w:rsid w:val="0079066A"/>
    <w:rsid w:val="00790981"/>
    <w:rsid w:val="00790B6A"/>
    <w:rsid w:val="00790FEC"/>
    <w:rsid w:val="00791144"/>
    <w:rsid w:val="0079116D"/>
    <w:rsid w:val="00791509"/>
    <w:rsid w:val="0079183D"/>
    <w:rsid w:val="00791ADB"/>
    <w:rsid w:val="00791CC0"/>
    <w:rsid w:val="007920D2"/>
    <w:rsid w:val="00792161"/>
    <w:rsid w:val="007922DB"/>
    <w:rsid w:val="007925A0"/>
    <w:rsid w:val="00792C40"/>
    <w:rsid w:val="00792E77"/>
    <w:rsid w:val="007931A4"/>
    <w:rsid w:val="00793663"/>
    <w:rsid w:val="00793825"/>
    <w:rsid w:val="007942B9"/>
    <w:rsid w:val="007944FB"/>
    <w:rsid w:val="0079485D"/>
    <w:rsid w:val="00794D43"/>
    <w:rsid w:val="00794D61"/>
    <w:rsid w:val="00794F14"/>
    <w:rsid w:val="007951C7"/>
    <w:rsid w:val="007952C5"/>
    <w:rsid w:val="007954D6"/>
    <w:rsid w:val="007955A3"/>
    <w:rsid w:val="00795628"/>
    <w:rsid w:val="00795697"/>
    <w:rsid w:val="00795A56"/>
    <w:rsid w:val="00795C6E"/>
    <w:rsid w:val="00795E61"/>
    <w:rsid w:val="0079628B"/>
    <w:rsid w:val="00796354"/>
    <w:rsid w:val="00796562"/>
    <w:rsid w:val="00796FBD"/>
    <w:rsid w:val="00797195"/>
    <w:rsid w:val="0079758B"/>
    <w:rsid w:val="007979B2"/>
    <w:rsid w:val="00797CE5"/>
    <w:rsid w:val="00797ED3"/>
    <w:rsid w:val="007A017D"/>
    <w:rsid w:val="007A0316"/>
    <w:rsid w:val="007A0439"/>
    <w:rsid w:val="007A0501"/>
    <w:rsid w:val="007A065B"/>
    <w:rsid w:val="007A0FB5"/>
    <w:rsid w:val="007A1656"/>
    <w:rsid w:val="007A2462"/>
    <w:rsid w:val="007A27E7"/>
    <w:rsid w:val="007A2C66"/>
    <w:rsid w:val="007A2E37"/>
    <w:rsid w:val="007A323B"/>
    <w:rsid w:val="007A340C"/>
    <w:rsid w:val="007A393B"/>
    <w:rsid w:val="007A3FD5"/>
    <w:rsid w:val="007A496F"/>
    <w:rsid w:val="007A5130"/>
    <w:rsid w:val="007A5651"/>
    <w:rsid w:val="007A5716"/>
    <w:rsid w:val="007A5730"/>
    <w:rsid w:val="007A57B0"/>
    <w:rsid w:val="007A5968"/>
    <w:rsid w:val="007A59E9"/>
    <w:rsid w:val="007A5B0B"/>
    <w:rsid w:val="007A5C72"/>
    <w:rsid w:val="007A5C8C"/>
    <w:rsid w:val="007A5D6D"/>
    <w:rsid w:val="007A6044"/>
    <w:rsid w:val="007A62CE"/>
    <w:rsid w:val="007A6346"/>
    <w:rsid w:val="007A6682"/>
    <w:rsid w:val="007A6809"/>
    <w:rsid w:val="007A6890"/>
    <w:rsid w:val="007A68E5"/>
    <w:rsid w:val="007A6AD5"/>
    <w:rsid w:val="007A6F9F"/>
    <w:rsid w:val="007A7236"/>
    <w:rsid w:val="007A72FB"/>
    <w:rsid w:val="007A79AD"/>
    <w:rsid w:val="007A7A32"/>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1DB"/>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7F1"/>
    <w:rsid w:val="007C38B3"/>
    <w:rsid w:val="007C38F9"/>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0F72"/>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17"/>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5F5D"/>
    <w:rsid w:val="007D61CC"/>
    <w:rsid w:val="007D665B"/>
    <w:rsid w:val="007D6904"/>
    <w:rsid w:val="007D6CE6"/>
    <w:rsid w:val="007D70A7"/>
    <w:rsid w:val="007D77B4"/>
    <w:rsid w:val="007D7872"/>
    <w:rsid w:val="007D78C4"/>
    <w:rsid w:val="007D7F65"/>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35"/>
    <w:rsid w:val="007E2E43"/>
    <w:rsid w:val="007E2F5A"/>
    <w:rsid w:val="007E3283"/>
    <w:rsid w:val="007E32D9"/>
    <w:rsid w:val="007E36E5"/>
    <w:rsid w:val="007E3828"/>
    <w:rsid w:val="007E386F"/>
    <w:rsid w:val="007E396B"/>
    <w:rsid w:val="007E3BF7"/>
    <w:rsid w:val="007E3F70"/>
    <w:rsid w:val="007E4117"/>
    <w:rsid w:val="007E4162"/>
    <w:rsid w:val="007E43A6"/>
    <w:rsid w:val="007E4526"/>
    <w:rsid w:val="007E4A3A"/>
    <w:rsid w:val="007E4A5C"/>
    <w:rsid w:val="007E4DA6"/>
    <w:rsid w:val="007E4F08"/>
    <w:rsid w:val="007E5508"/>
    <w:rsid w:val="007E57E8"/>
    <w:rsid w:val="007E5C1F"/>
    <w:rsid w:val="007E5C31"/>
    <w:rsid w:val="007E5C35"/>
    <w:rsid w:val="007E5FCA"/>
    <w:rsid w:val="007E646C"/>
    <w:rsid w:val="007E6A33"/>
    <w:rsid w:val="007E6C78"/>
    <w:rsid w:val="007E701D"/>
    <w:rsid w:val="007E7196"/>
    <w:rsid w:val="007E727E"/>
    <w:rsid w:val="007E74E4"/>
    <w:rsid w:val="007E7A7E"/>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216"/>
    <w:rsid w:val="007F378C"/>
    <w:rsid w:val="007F3A21"/>
    <w:rsid w:val="007F3DF9"/>
    <w:rsid w:val="007F401F"/>
    <w:rsid w:val="007F425F"/>
    <w:rsid w:val="007F4476"/>
    <w:rsid w:val="007F49C2"/>
    <w:rsid w:val="007F4AC1"/>
    <w:rsid w:val="007F504F"/>
    <w:rsid w:val="007F5144"/>
    <w:rsid w:val="007F51CC"/>
    <w:rsid w:val="007F51CE"/>
    <w:rsid w:val="007F537A"/>
    <w:rsid w:val="007F5481"/>
    <w:rsid w:val="007F549A"/>
    <w:rsid w:val="007F5548"/>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3D5"/>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3BD"/>
    <w:rsid w:val="0080369F"/>
    <w:rsid w:val="00803787"/>
    <w:rsid w:val="00803BB2"/>
    <w:rsid w:val="00804DAC"/>
    <w:rsid w:val="00804EC1"/>
    <w:rsid w:val="008051AD"/>
    <w:rsid w:val="0080559C"/>
    <w:rsid w:val="00805B67"/>
    <w:rsid w:val="00806051"/>
    <w:rsid w:val="0080612A"/>
    <w:rsid w:val="00806187"/>
    <w:rsid w:val="00806374"/>
    <w:rsid w:val="008064C2"/>
    <w:rsid w:val="00806522"/>
    <w:rsid w:val="008067C5"/>
    <w:rsid w:val="0080681D"/>
    <w:rsid w:val="00806AD3"/>
    <w:rsid w:val="00806BEE"/>
    <w:rsid w:val="00806C07"/>
    <w:rsid w:val="00806D18"/>
    <w:rsid w:val="00806EBE"/>
    <w:rsid w:val="008070E2"/>
    <w:rsid w:val="008072B3"/>
    <w:rsid w:val="0080737A"/>
    <w:rsid w:val="00807483"/>
    <w:rsid w:val="00807658"/>
    <w:rsid w:val="008076CE"/>
    <w:rsid w:val="008077EA"/>
    <w:rsid w:val="00807B5C"/>
    <w:rsid w:val="008101C1"/>
    <w:rsid w:val="008101D6"/>
    <w:rsid w:val="00810344"/>
    <w:rsid w:val="00810384"/>
    <w:rsid w:val="008103E4"/>
    <w:rsid w:val="00810525"/>
    <w:rsid w:val="0081078D"/>
    <w:rsid w:val="008108BE"/>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A38"/>
    <w:rsid w:val="00813BDE"/>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61"/>
    <w:rsid w:val="008169E8"/>
    <w:rsid w:val="00816A67"/>
    <w:rsid w:val="00817062"/>
    <w:rsid w:val="00817528"/>
    <w:rsid w:val="00817A62"/>
    <w:rsid w:val="00817B14"/>
    <w:rsid w:val="00817B35"/>
    <w:rsid w:val="00817D9E"/>
    <w:rsid w:val="008201C2"/>
    <w:rsid w:val="008203F3"/>
    <w:rsid w:val="0082042C"/>
    <w:rsid w:val="00820676"/>
    <w:rsid w:val="0082093F"/>
    <w:rsid w:val="0082099D"/>
    <w:rsid w:val="008209B8"/>
    <w:rsid w:val="008209C4"/>
    <w:rsid w:val="00820DBB"/>
    <w:rsid w:val="00821255"/>
    <w:rsid w:val="00821285"/>
    <w:rsid w:val="00821311"/>
    <w:rsid w:val="00821835"/>
    <w:rsid w:val="0082187E"/>
    <w:rsid w:val="00821A04"/>
    <w:rsid w:val="00821A83"/>
    <w:rsid w:val="008222A3"/>
    <w:rsid w:val="00822552"/>
    <w:rsid w:val="008226AA"/>
    <w:rsid w:val="0082276A"/>
    <w:rsid w:val="008229BD"/>
    <w:rsid w:val="008231CA"/>
    <w:rsid w:val="008240B0"/>
    <w:rsid w:val="00824132"/>
    <w:rsid w:val="0082420C"/>
    <w:rsid w:val="0082463D"/>
    <w:rsid w:val="008246FB"/>
    <w:rsid w:val="0082472F"/>
    <w:rsid w:val="00824ABE"/>
    <w:rsid w:val="00824B65"/>
    <w:rsid w:val="00824C53"/>
    <w:rsid w:val="00824D2A"/>
    <w:rsid w:val="00824F99"/>
    <w:rsid w:val="00825003"/>
    <w:rsid w:val="008252AB"/>
    <w:rsid w:val="00825E0E"/>
    <w:rsid w:val="008264A3"/>
    <w:rsid w:val="008267EF"/>
    <w:rsid w:val="00826A21"/>
    <w:rsid w:val="00826E6B"/>
    <w:rsid w:val="00827002"/>
    <w:rsid w:val="0082725A"/>
    <w:rsid w:val="008272A6"/>
    <w:rsid w:val="008279E6"/>
    <w:rsid w:val="00827CB9"/>
    <w:rsid w:val="00827F68"/>
    <w:rsid w:val="008301DB"/>
    <w:rsid w:val="00830211"/>
    <w:rsid w:val="00830379"/>
    <w:rsid w:val="00830CCB"/>
    <w:rsid w:val="00830DBD"/>
    <w:rsid w:val="00830E69"/>
    <w:rsid w:val="008310D9"/>
    <w:rsid w:val="00831121"/>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C03"/>
    <w:rsid w:val="00836C74"/>
    <w:rsid w:val="0083737F"/>
    <w:rsid w:val="00837993"/>
    <w:rsid w:val="00837AA5"/>
    <w:rsid w:val="0084009E"/>
    <w:rsid w:val="0084048C"/>
    <w:rsid w:val="0084078A"/>
    <w:rsid w:val="0084182C"/>
    <w:rsid w:val="00841993"/>
    <w:rsid w:val="00841A53"/>
    <w:rsid w:val="00841FD1"/>
    <w:rsid w:val="0084222F"/>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47F7F"/>
    <w:rsid w:val="0085052F"/>
    <w:rsid w:val="008505D7"/>
    <w:rsid w:val="0085067A"/>
    <w:rsid w:val="00850797"/>
    <w:rsid w:val="00850855"/>
    <w:rsid w:val="00850C44"/>
    <w:rsid w:val="00850CC2"/>
    <w:rsid w:val="008511A1"/>
    <w:rsid w:val="00851334"/>
    <w:rsid w:val="0085161D"/>
    <w:rsid w:val="00851719"/>
    <w:rsid w:val="00851A7E"/>
    <w:rsid w:val="00851D00"/>
    <w:rsid w:val="00851D2B"/>
    <w:rsid w:val="00851D2D"/>
    <w:rsid w:val="00852644"/>
    <w:rsid w:val="008529BD"/>
    <w:rsid w:val="00852A80"/>
    <w:rsid w:val="00852D76"/>
    <w:rsid w:val="00852D90"/>
    <w:rsid w:val="00853082"/>
    <w:rsid w:val="0085389B"/>
    <w:rsid w:val="00853B27"/>
    <w:rsid w:val="00853FC5"/>
    <w:rsid w:val="00854AA1"/>
    <w:rsid w:val="00854AA4"/>
    <w:rsid w:val="00854D00"/>
    <w:rsid w:val="00854D47"/>
    <w:rsid w:val="00854FE9"/>
    <w:rsid w:val="00855302"/>
    <w:rsid w:val="0085539C"/>
    <w:rsid w:val="008553D6"/>
    <w:rsid w:val="0085567E"/>
    <w:rsid w:val="008558DA"/>
    <w:rsid w:val="00855AD5"/>
    <w:rsid w:val="00855EE5"/>
    <w:rsid w:val="00855EF1"/>
    <w:rsid w:val="00855F04"/>
    <w:rsid w:val="00855F8F"/>
    <w:rsid w:val="008562A0"/>
    <w:rsid w:val="00856323"/>
    <w:rsid w:val="00856520"/>
    <w:rsid w:val="0085660A"/>
    <w:rsid w:val="0085689F"/>
    <w:rsid w:val="00856B4C"/>
    <w:rsid w:val="00856FF7"/>
    <w:rsid w:val="0085703F"/>
    <w:rsid w:val="00857452"/>
    <w:rsid w:val="0085775F"/>
    <w:rsid w:val="008578CF"/>
    <w:rsid w:val="00857AA3"/>
    <w:rsid w:val="00857C6F"/>
    <w:rsid w:val="00857CA0"/>
    <w:rsid w:val="00857E9F"/>
    <w:rsid w:val="008602BA"/>
    <w:rsid w:val="008602D9"/>
    <w:rsid w:val="00860553"/>
    <w:rsid w:val="00860689"/>
    <w:rsid w:val="008609C1"/>
    <w:rsid w:val="00860C4C"/>
    <w:rsid w:val="00860D8C"/>
    <w:rsid w:val="00861169"/>
    <w:rsid w:val="008616D7"/>
    <w:rsid w:val="00861799"/>
    <w:rsid w:val="00861800"/>
    <w:rsid w:val="00861B34"/>
    <w:rsid w:val="00861D76"/>
    <w:rsid w:val="0086201D"/>
    <w:rsid w:val="00862398"/>
    <w:rsid w:val="00862A18"/>
    <w:rsid w:val="00862D38"/>
    <w:rsid w:val="00862DFA"/>
    <w:rsid w:val="00862E40"/>
    <w:rsid w:val="008632C0"/>
    <w:rsid w:val="008633B3"/>
    <w:rsid w:val="0086365F"/>
    <w:rsid w:val="00863710"/>
    <w:rsid w:val="008637E8"/>
    <w:rsid w:val="00863944"/>
    <w:rsid w:val="00863AA0"/>
    <w:rsid w:val="00863C33"/>
    <w:rsid w:val="00863FFB"/>
    <w:rsid w:val="00864A50"/>
    <w:rsid w:val="00864B8B"/>
    <w:rsid w:val="00864BFF"/>
    <w:rsid w:val="00865391"/>
    <w:rsid w:val="00865468"/>
    <w:rsid w:val="00865859"/>
    <w:rsid w:val="00865C1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147A"/>
    <w:rsid w:val="0087169D"/>
    <w:rsid w:val="00871847"/>
    <w:rsid w:val="00871CDD"/>
    <w:rsid w:val="00871CE9"/>
    <w:rsid w:val="00871F84"/>
    <w:rsid w:val="00871FE6"/>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8F2"/>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94"/>
    <w:rsid w:val="00877E88"/>
    <w:rsid w:val="00880642"/>
    <w:rsid w:val="00880868"/>
    <w:rsid w:val="008809E5"/>
    <w:rsid w:val="00880B98"/>
    <w:rsid w:val="00880C34"/>
    <w:rsid w:val="00880F6C"/>
    <w:rsid w:val="00881166"/>
    <w:rsid w:val="00881F2F"/>
    <w:rsid w:val="00881F33"/>
    <w:rsid w:val="00881FC6"/>
    <w:rsid w:val="00881FEE"/>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B37"/>
    <w:rsid w:val="00895FF2"/>
    <w:rsid w:val="0089602A"/>
    <w:rsid w:val="008968D7"/>
    <w:rsid w:val="00896DB2"/>
    <w:rsid w:val="00896E84"/>
    <w:rsid w:val="00896FDE"/>
    <w:rsid w:val="00897054"/>
    <w:rsid w:val="0089753F"/>
    <w:rsid w:val="00897590"/>
    <w:rsid w:val="008A0153"/>
    <w:rsid w:val="008A0437"/>
    <w:rsid w:val="008A0B77"/>
    <w:rsid w:val="008A0B91"/>
    <w:rsid w:val="008A0E21"/>
    <w:rsid w:val="008A11CC"/>
    <w:rsid w:val="008A13DA"/>
    <w:rsid w:val="008A1714"/>
    <w:rsid w:val="008A1930"/>
    <w:rsid w:val="008A19F5"/>
    <w:rsid w:val="008A1C08"/>
    <w:rsid w:val="008A1EB8"/>
    <w:rsid w:val="008A1EED"/>
    <w:rsid w:val="008A1F64"/>
    <w:rsid w:val="008A2168"/>
    <w:rsid w:val="008A224A"/>
    <w:rsid w:val="008A2701"/>
    <w:rsid w:val="008A27B2"/>
    <w:rsid w:val="008A28AF"/>
    <w:rsid w:val="008A2A7F"/>
    <w:rsid w:val="008A2CB4"/>
    <w:rsid w:val="008A30E0"/>
    <w:rsid w:val="008A3ADF"/>
    <w:rsid w:val="008A4577"/>
    <w:rsid w:val="008A4C71"/>
    <w:rsid w:val="008A5331"/>
    <w:rsid w:val="008A5E47"/>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274"/>
    <w:rsid w:val="008B58E3"/>
    <w:rsid w:val="008B62FB"/>
    <w:rsid w:val="008B64A6"/>
    <w:rsid w:val="008B66F1"/>
    <w:rsid w:val="008B6712"/>
    <w:rsid w:val="008B6913"/>
    <w:rsid w:val="008B6932"/>
    <w:rsid w:val="008B6CC1"/>
    <w:rsid w:val="008B6D98"/>
    <w:rsid w:val="008B7051"/>
    <w:rsid w:val="008B713F"/>
    <w:rsid w:val="008B7455"/>
    <w:rsid w:val="008B76A1"/>
    <w:rsid w:val="008B77F7"/>
    <w:rsid w:val="008B78D3"/>
    <w:rsid w:val="008B79E6"/>
    <w:rsid w:val="008B7B1D"/>
    <w:rsid w:val="008B7F87"/>
    <w:rsid w:val="008C01C9"/>
    <w:rsid w:val="008C0509"/>
    <w:rsid w:val="008C069E"/>
    <w:rsid w:val="008C07ED"/>
    <w:rsid w:val="008C09AE"/>
    <w:rsid w:val="008C10DA"/>
    <w:rsid w:val="008C13A4"/>
    <w:rsid w:val="008C22B2"/>
    <w:rsid w:val="008C22C7"/>
    <w:rsid w:val="008C23A2"/>
    <w:rsid w:val="008C2A3D"/>
    <w:rsid w:val="008C3102"/>
    <w:rsid w:val="008C32B1"/>
    <w:rsid w:val="008C3631"/>
    <w:rsid w:val="008C38C0"/>
    <w:rsid w:val="008C3C74"/>
    <w:rsid w:val="008C3C7E"/>
    <w:rsid w:val="008C3DF7"/>
    <w:rsid w:val="008C44DA"/>
    <w:rsid w:val="008C48B5"/>
    <w:rsid w:val="008C4D7E"/>
    <w:rsid w:val="008C5070"/>
    <w:rsid w:val="008C5231"/>
    <w:rsid w:val="008C5317"/>
    <w:rsid w:val="008C5331"/>
    <w:rsid w:val="008C54D9"/>
    <w:rsid w:val="008C5BDA"/>
    <w:rsid w:val="008C5C72"/>
    <w:rsid w:val="008C5CF6"/>
    <w:rsid w:val="008C6760"/>
    <w:rsid w:val="008C698C"/>
    <w:rsid w:val="008C6ADA"/>
    <w:rsid w:val="008C711E"/>
    <w:rsid w:val="008C7629"/>
    <w:rsid w:val="008C7A21"/>
    <w:rsid w:val="008C7A96"/>
    <w:rsid w:val="008D008F"/>
    <w:rsid w:val="008D05D9"/>
    <w:rsid w:val="008D0890"/>
    <w:rsid w:val="008D09CF"/>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8A3"/>
    <w:rsid w:val="008D4B86"/>
    <w:rsid w:val="008D4CD8"/>
    <w:rsid w:val="008D4D45"/>
    <w:rsid w:val="008D4F54"/>
    <w:rsid w:val="008D5061"/>
    <w:rsid w:val="008D549F"/>
    <w:rsid w:val="008D54DE"/>
    <w:rsid w:val="008D56D3"/>
    <w:rsid w:val="008D5972"/>
    <w:rsid w:val="008D59F7"/>
    <w:rsid w:val="008D5A2D"/>
    <w:rsid w:val="008D5C6A"/>
    <w:rsid w:val="008D5D56"/>
    <w:rsid w:val="008D5FD3"/>
    <w:rsid w:val="008D60F1"/>
    <w:rsid w:val="008D61B8"/>
    <w:rsid w:val="008D61EE"/>
    <w:rsid w:val="008D655A"/>
    <w:rsid w:val="008D66D7"/>
    <w:rsid w:val="008D6756"/>
    <w:rsid w:val="008D689D"/>
    <w:rsid w:val="008D69AD"/>
    <w:rsid w:val="008D6A7B"/>
    <w:rsid w:val="008D6B52"/>
    <w:rsid w:val="008D6E4B"/>
    <w:rsid w:val="008D6E9A"/>
    <w:rsid w:val="008D7109"/>
    <w:rsid w:val="008D71A2"/>
    <w:rsid w:val="008D72A0"/>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348"/>
    <w:rsid w:val="008E2428"/>
    <w:rsid w:val="008E2C29"/>
    <w:rsid w:val="008E3003"/>
    <w:rsid w:val="008E3060"/>
    <w:rsid w:val="008E312C"/>
    <w:rsid w:val="008E3533"/>
    <w:rsid w:val="008E35AB"/>
    <w:rsid w:val="008E381B"/>
    <w:rsid w:val="008E4056"/>
    <w:rsid w:val="008E42D4"/>
    <w:rsid w:val="008E4318"/>
    <w:rsid w:val="008E4558"/>
    <w:rsid w:val="008E4A54"/>
    <w:rsid w:val="008E4BF6"/>
    <w:rsid w:val="008E4C39"/>
    <w:rsid w:val="008E51F4"/>
    <w:rsid w:val="008E5C71"/>
    <w:rsid w:val="008E5E01"/>
    <w:rsid w:val="008E6129"/>
    <w:rsid w:val="008E6247"/>
    <w:rsid w:val="008E64D8"/>
    <w:rsid w:val="008E673F"/>
    <w:rsid w:val="008E6F8F"/>
    <w:rsid w:val="008E7231"/>
    <w:rsid w:val="008E73DF"/>
    <w:rsid w:val="008E742E"/>
    <w:rsid w:val="008E7565"/>
    <w:rsid w:val="008E7590"/>
    <w:rsid w:val="008E7C72"/>
    <w:rsid w:val="008E7E67"/>
    <w:rsid w:val="008E7FF2"/>
    <w:rsid w:val="008F009E"/>
    <w:rsid w:val="008F0153"/>
    <w:rsid w:val="008F0193"/>
    <w:rsid w:val="008F03DF"/>
    <w:rsid w:val="008F040D"/>
    <w:rsid w:val="008F045B"/>
    <w:rsid w:val="008F05D8"/>
    <w:rsid w:val="008F0600"/>
    <w:rsid w:val="008F06A6"/>
    <w:rsid w:val="008F088C"/>
    <w:rsid w:val="008F0CE9"/>
    <w:rsid w:val="008F0F5B"/>
    <w:rsid w:val="008F1103"/>
    <w:rsid w:val="008F1109"/>
    <w:rsid w:val="008F13B3"/>
    <w:rsid w:val="008F1444"/>
    <w:rsid w:val="008F1492"/>
    <w:rsid w:val="008F1495"/>
    <w:rsid w:val="008F1531"/>
    <w:rsid w:val="008F188A"/>
    <w:rsid w:val="008F1ACD"/>
    <w:rsid w:val="008F23AF"/>
    <w:rsid w:val="008F2442"/>
    <w:rsid w:val="008F2CF2"/>
    <w:rsid w:val="008F2E34"/>
    <w:rsid w:val="008F2E41"/>
    <w:rsid w:val="008F2F94"/>
    <w:rsid w:val="008F3002"/>
    <w:rsid w:val="008F3069"/>
    <w:rsid w:val="008F30BF"/>
    <w:rsid w:val="008F33AA"/>
    <w:rsid w:val="008F38FD"/>
    <w:rsid w:val="008F3F43"/>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5C2"/>
    <w:rsid w:val="009026ED"/>
    <w:rsid w:val="009027DD"/>
    <w:rsid w:val="00902AE3"/>
    <w:rsid w:val="00902B57"/>
    <w:rsid w:val="00902E33"/>
    <w:rsid w:val="00902F18"/>
    <w:rsid w:val="009030CE"/>
    <w:rsid w:val="009032AB"/>
    <w:rsid w:val="00903363"/>
    <w:rsid w:val="009037B5"/>
    <w:rsid w:val="00903D25"/>
    <w:rsid w:val="00903EC0"/>
    <w:rsid w:val="009046D1"/>
    <w:rsid w:val="00904BD6"/>
    <w:rsid w:val="00904C53"/>
    <w:rsid w:val="009051A9"/>
    <w:rsid w:val="0090523D"/>
    <w:rsid w:val="0090531D"/>
    <w:rsid w:val="0090579E"/>
    <w:rsid w:val="0090597C"/>
    <w:rsid w:val="00905DCA"/>
    <w:rsid w:val="00905E41"/>
    <w:rsid w:val="00905E63"/>
    <w:rsid w:val="00905F7D"/>
    <w:rsid w:val="00905FE6"/>
    <w:rsid w:val="00906016"/>
    <w:rsid w:val="00906119"/>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99"/>
    <w:rsid w:val="00910DC9"/>
    <w:rsid w:val="00911040"/>
    <w:rsid w:val="009112BE"/>
    <w:rsid w:val="009115EC"/>
    <w:rsid w:val="00911BE3"/>
    <w:rsid w:val="00911EB5"/>
    <w:rsid w:val="00911F3F"/>
    <w:rsid w:val="00912095"/>
    <w:rsid w:val="009120B8"/>
    <w:rsid w:val="00912162"/>
    <w:rsid w:val="00912569"/>
    <w:rsid w:val="00912B41"/>
    <w:rsid w:val="00912BBC"/>
    <w:rsid w:val="00913064"/>
    <w:rsid w:val="009136DA"/>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30"/>
    <w:rsid w:val="00915959"/>
    <w:rsid w:val="009159CA"/>
    <w:rsid w:val="00915CAD"/>
    <w:rsid w:val="00915EF2"/>
    <w:rsid w:val="00916363"/>
    <w:rsid w:val="00916580"/>
    <w:rsid w:val="009165C8"/>
    <w:rsid w:val="009166BC"/>
    <w:rsid w:val="009167A6"/>
    <w:rsid w:val="009168D9"/>
    <w:rsid w:val="009170B8"/>
    <w:rsid w:val="0091743F"/>
    <w:rsid w:val="009177F9"/>
    <w:rsid w:val="00917A2C"/>
    <w:rsid w:val="00917F55"/>
    <w:rsid w:val="0092043A"/>
    <w:rsid w:val="009205CD"/>
    <w:rsid w:val="00920AE6"/>
    <w:rsid w:val="00920B21"/>
    <w:rsid w:val="00920B63"/>
    <w:rsid w:val="00920C68"/>
    <w:rsid w:val="009211CD"/>
    <w:rsid w:val="0092131F"/>
    <w:rsid w:val="00921502"/>
    <w:rsid w:val="00921695"/>
    <w:rsid w:val="00921BFD"/>
    <w:rsid w:val="00921CCE"/>
    <w:rsid w:val="00921D22"/>
    <w:rsid w:val="009220D7"/>
    <w:rsid w:val="009221CC"/>
    <w:rsid w:val="00922293"/>
    <w:rsid w:val="009222A1"/>
    <w:rsid w:val="0092237D"/>
    <w:rsid w:val="0092276F"/>
    <w:rsid w:val="00922B50"/>
    <w:rsid w:val="00922CA7"/>
    <w:rsid w:val="00922DE5"/>
    <w:rsid w:val="0092330C"/>
    <w:rsid w:val="0092346C"/>
    <w:rsid w:val="009238DA"/>
    <w:rsid w:val="00923A48"/>
    <w:rsid w:val="00923B70"/>
    <w:rsid w:val="00923C16"/>
    <w:rsid w:val="00923CB0"/>
    <w:rsid w:val="00923D3A"/>
    <w:rsid w:val="00923DDE"/>
    <w:rsid w:val="00923E75"/>
    <w:rsid w:val="0092405A"/>
    <w:rsid w:val="0092416F"/>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545"/>
    <w:rsid w:val="00932638"/>
    <w:rsid w:val="00932822"/>
    <w:rsid w:val="00932873"/>
    <w:rsid w:val="00932A6B"/>
    <w:rsid w:val="00932C6B"/>
    <w:rsid w:val="00932CD1"/>
    <w:rsid w:val="009333B3"/>
    <w:rsid w:val="00933520"/>
    <w:rsid w:val="00933542"/>
    <w:rsid w:val="009339BD"/>
    <w:rsid w:val="009339EC"/>
    <w:rsid w:val="00933B2F"/>
    <w:rsid w:val="00933B6C"/>
    <w:rsid w:val="00934019"/>
    <w:rsid w:val="009340B4"/>
    <w:rsid w:val="0093442B"/>
    <w:rsid w:val="00934575"/>
    <w:rsid w:val="009349B1"/>
    <w:rsid w:val="00934A82"/>
    <w:rsid w:val="00934D6C"/>
    <w:rsid w:val="00934E2F"/>
    <w:rsid w:val="009351CB"/>
    <w:rsid w:val="00935285"/>
    <w:rsid w:val="009355B9"/>
    <w:rsid w:val="009355DC"/>
    <w:rsid w:val="00935639"/>
    <w:rsid w:val="00935DFF"/>
    <w:rsid w:val="0093626B"/>
    <w:rsid w:val="00936571"/>
    <w:rsid w:val="00936BAC"/>
    <w:rsid w:val="00936E29"/>
    <w:rsid w:val="00936FC1"/>
    <w:rsid w:val="009371A0"/>
    <w:rsid w:val="0093763B"/>
    <w:rsid w:val="009379AC"/>
    <w:rsid w:val="009379C5"/>
    <w:rsid w:val="00937AD0"/>
    <w:rsid w:val="00937F58"/>
    <w:rsid w:val="00940048"/>
    <w:rsid w:val="00940195"/>
    <w:rsid w:val="009401D3"/>
    <w:rsid w:val="00940474"/>
    <w:rsid w:val="00940589"/>
    <w:rsid w:val="0094077F"/>
    <w:rsid w:val="0094137D"/>
    <w:rsid w:val="009413EC"/>
    <w:rsid w:val="009416AD"/>
    <w:rsid w:val="009417C0"/>
    <w:rsid w:val="009417D0"/>
    <w:rsid w:val="00941E9A"/>
    <w:rsid w:val="009421AA"/>
    <w:rsid w:val="009428C1"/>
    <w:rsid w:val="009428CB"/>
    <w:rsid w:val="009428E7"/>
    <w:rsid w:val="0094347B"/>
    <w:rsid w:val="0094347F"/>
    <w:rsid w:val="00943768"/>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C5"/>
    <w:rsid w:val="009470D1"/>
    <w:rsid w:val="0094732D"/>
    <w:rsid w:val="00947542"/>
    <w:rsid w:val="00947589"/>
    <w:rsid w:val="0094767C"/>
    <w:rsid w:val="009476C1"/>
    <w:rsid w:val="00947AE4"/>
    <w:rsid w:val="00947CE3"/>
    <w:rsid w:val="00947D28"/>
    <w:rsid w:val="00950813"/>
    <w:rsid w:val="00950CD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106"/>
    <w:rsid w:val="00955635"/>
    <w:rsid w:val="00955659"/>
    <w:rsid w:val="00955690"/>
    <w:rsid w:val="009558D6"/>
    <w:rsid w:val="00955BA8"/>
    <w:rsid w:val="00955BB0"/>
    <w:rsid w:val="00955FF2"/>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EC5"/>
    <w:rsid w:val="009642A8"/>
    <w:rsid w:val="0096451C"/>
    <w:rsid w:val="0096453D"/>
    <w:rsid w:val="0096457D"/>
    <w:rsid w:val="00964583"/>
    <w:rsid w:val="00964656"/>
    <w:rsid w:val="00964697"/>
    <w:rsid w:val="00964C73"/>
    <w:rsid w:val="00965601"/>
    <w:rsid w:val="009656C5"/>
    <w:rsid w:val="00965DC9"/>
    <w:rsid w:val="00966431"/>
    <w:rsid w:val="009670F9"/>
    <w:rsid w:val="00967161"/>
    <w:rsid w:val="00967A57"/>
    <w:rsid w:val="00967DF8"/>
    <w:rsid w:val="00970040"/>
    <w:rsid w:val="00970269"/>
    <w:rsid w:val="009703D5"/>
    <w:rsid w:val="00970571"/>
    <w:rsid w:val="00970812"/>
    <w:rsid w:val="009708E6"/>
    <w:rsid w:val="00970BDC"/>
    <w:rsid w:val="00970CE1"/>
    <w:rsid w:val="00970EBC"/>
    <w:rsid w:val="009710DC"/>
    <w:rsid w:val="00971314"/>
    <w:rsid w:val="0097133E"/>
    <w:rsid w:val="009717D8"/>
    <w:rsid w:val="00971926"/>
    <w:rsid w:val="00971980"/>
    <w:rsid w:val="00971A97"/>
    <w:rsid w:val="00971C81"/>
    <w:rsid w:val="00971DBA"/>
    <w:rsid w:val="00971E4A"/>
    <w:rsid w:val="00971F5E"/>
    <w:rsid w:val="009723EA"/>
    <w:rsid w:val="00972BDF"/>
    <w:rsid w:val="00972EFC"/>
    <w:rsid w:val="00973219"/>
    <w:rsid w:val="009732B1"/>
    <w:rsid w:val="00973CE5"/>
    <w:rsid w:val="00973F0C"/>
    <w:rsid w:val="00974058"/>
    <w:rsid w:val="00974466"/>
    <w:rsid w:val="00974B18"/>
    <w:rsid w:val="00974B5A"/>
    <w:rsid w:val="00975224"/>
    <w:rsid w:val="009752B4"/>
    <w:rsid w:val="00975757"/>
    <w:rsid w:val="00975883"/>
    <w:rsid w:val="00975FB6"/>
    <w:rsid w:val="00976066"/>
    <w:rsid w:val="00976080"/>
    <w:rsid w:val="00976256"/>
    <w:rsid w:val="00976377"/>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9B5"/>
    <w:rsid w:val="00980BF8"/>
    <w:rsid w:val="00980F46"/>
    <w:rsid w:val="009818F6"/>
    <w:rsid w:val="00981919"/>
    <w:rsid w:val="00981E6F"/>
    <w:rsid w:val="009820A3"/>
    <w:rsid w:val="0098211B"/>
    <w:rsid w:val="009828ED"/>
    <w:rsid w:val="00982A53"/>
    <w:rsid w:val="00982A59"/>
    <w:rsid w:val="00982B6C"/>
    <w:rsid w:val="00982E02"/>
    <w:rsid w:val="0098325A"/>
    <w:rsid w:val="009832C4"/>
    <w:rsid w:val="009832C8"/>
    <w:rsid w:val="009833C7"/>
    <w:rsid w:val="009835F2"/>
    <w:rsid w:val="00983671"/>
    <w:rsid w:val="00983CD3"/>
    <w:rsid w:val="00983DC9"/>
    <w:rsid w:val="00983E25"/>
    <w:rsid w:val="00983E69"/>
    <w:rsid w:val="00983EAA"/>
    <w:rsid w:val="009841B7"/>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E69"/>
    <w:rsid w:val="00985E9B"/>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BAD"/>
    <w:rsid w:val="00990C07"/>
    <w:rsid w:val="00990C39"/>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9"/>
    <w:rsid w:val="00992FAB"/>
    <w:rsid w:val="0099311A"/>
    <w:rsid w:val="009939BA"/>
    <w:rsid w:val="00993AB5"/>
    <w:rsid w:val="00995180"/>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57A"/>
    <w:rsid w:val="009A1698"/>
    <w:rsid w:val="009A172D"/>
    <w:rsid w:val="009A18D7"/>
    <w:rsid w:val="009A1ADF"/>
    <w:rsid w:val="009A1CA4"/>
    <w:rsid w:val="009A1D86"/>
    <w:rsid w:val="009A1DA7"/>
    <w:rsid w:val="009A1FBE"/>
    <w:rsid w:val="009A23E3"/>
    <w:rsid w:val="009A2732"/>
    <w:rsid w:val="009A2923"/>
    <w:rsid w:val="009A2A73"/>
    <w:rsid w:val="009A2B1A"/>
    <w:rsid w:val="009A3306"/>
    <w:rsid w:val="009A373F"/>
    <w:rsid w:val="009A3870"/>
    <w:rsid w:val="009A3CBB"/>
    <w:rsid w:val="009A402F"/>
    <w:rsid w:val="009A42F0"/>
    <w:rsid w:val="009A43D3"/>
    <w:rsid w:val="009A4601"/>
    <w:rsid w:val="009A4650"/>
    <w:rsid w:val="009A4651"/>
    <w:rsid w:val="009A48D6"/>
    <w:rsid w:val="009A49A2"/>
    <w:rsid w:val="009A4A17"/>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A0"/>
    <w:rsid w:val="009A76EF"/>
    <w:rsid w:val="009A7B85"/>
    <w:rsid w:val="009A7F26"/>
    <w:rsid w:val="009B011A"/>
    <w:rsid w:val="009B0627"/>
    <w:rsid w:val="009B08BF"/>
    <w:rsid w:val="009B08EE"/>
    <w:rsid w:val="009B09AD"/>
    <w:rsid w:val="009B0BE2"/>
    <w:rsid w:val="009B0C75"/>
    <w:rsid w:val="009B1343"/>
    <w:rsid w:val="009B138A"/>
    <w:rsid w:val="009B167F"/>
    <w:rsid w:val="009B1759"/>
    <w:rsid w:val="009B17EC"/>
    <w:rsid w:val="009B19BD"/>
    <w:rsid w:val="009B1DBC"/>
    <w:rsid w:val="009B204C"/>
    <w:rsid w:val="009B2757"/>
    <w:rsid w:val="009B2851"/>
    <w:rsid w:val="009B2C30"/>
    <w:rsid w:val="009B2DD8"/>
    <w:rsid w:val="009B2F9A"/>
    <w:rsid w:val="009B30A4"/>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17E"/>
    <w:rsid w:val="009B729F"/>
    <w:rsid w:val="009B72D2"/>
    <w:rsid w:val="009B73DC"/>
    <w:rsid w:val="009B76A6"/>
    <w:rsid w:val="009B7794"/>
    <w:rsid w:val="009B782C"/>
    <w:rsid w:val="009B7D43"/>
    <w:rsid w:val="009C00C0"/>
    <w:rsid w:val="009C00D9"/>
    <w:rsid w:val="009C04FC"/>
    <w:rsid w:val="009C0981"/>
    <w:rsid w:val="009C098B"/>
    <w:rsid w:val="009C09BC"/>
    <w:rsid w:val="009C0D61"/>
    <w:rsid w:val="009C1668"/>
    <w:rsid w:val="009C1886"/>
    <w:rsid w:val="009C1C2C"/>
    <w:rsid w:val="009C1E8D"/>
    <w:rsid w:val="009C1EAB"/>
    <w:rsid w:val="009C1FE0"/>
    <w:rsid w:val="009C24E5"/>
    <w:rsid w:val="009C2720"/>
    <w:rsid w:val="009C2D78"/>
    <w:rsid w:val="009C31BA"/>
    <w:rsid w:val="009C31C0"/>
    <w:rsid w:val="009C3846"/>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75C"/>
    <w:rsid w:val="009C7811"/>
    <w:rsid w:val="009C7D4F"/>
    <w:rsid w:val="009C7D62"/>
    <w:rsid w:val="009C7F21"/>
    <w:rsid w:val="009C7F7C"/>
    <w:rsid w:val="009D0278"/>
    <w:rsid w:val="009D09E5"/>
    <w:rsid w:val="009D0D4F"/>
    <w:rsid w:val="009D0ECD"/>
    <w:rsid w:val="009D12C6"/>
    <w:rsid w:val="009D15EC"/>
    <w:rsid w:val="009D1AB9"/>
    <w:rsid w:val="009D26D8"/>
    <w:rsid w:val="009D27D6"/>
    <w:rsid w:val="009D2BC9"/>
    <w:rsid w:val="009D2D1C"/>
    <w:rsid w:val="009D2FBA"/>
    <w:rsid w:val="009D3145"/>
    <w:rsid w:val="009D3231"/>
    <w:rsid w:val="009D33C7"/>
    <w:rsid w:val="009D3489"/>
    <w:rsid w:val="009D3E19"/>
    <w:rsid w:val="009D4216"/>
    <w:rsid w:val="009D4340"/>
    <w:rsid w:val="009D44C8"/>
    <w:rsid w:val="009D45CA"/>
    <w:rsid w:val="009D4FE2"/>
    <w:rsid w:val="009D5378"/>
    <w:rsid w:val="009D5AEE"/>
    <w:rsid w:val="009D5BBA"/>
    <w:rsid w:val="009D5C7E"/>
    <w:rsid w:val="009D5DA2"/>
    <w:rsid w:val="009D6183"/>
    <w:rsid w:val="009D62E0"/>
    <w:rsid w:val="009D62E8"/>
    <w:rsid w:val="009D6480"/>
    <w:rsid w:val="009D64EA"/>
    <w:rsid w:val="009D6CCC"/>
    <w:rsid w:val="009D6D79"/>
    <w:rsid w:val="009D7576"/>
    <w:rsid w:val="009D7624"/>
    <w:rsid w:val="009D7654"/>
    <w:rsid w:val="009D77A4"/>
    <w:rsid w:val="009D7B16"/>
    <w:rsid w:val="009E0420"/>
    <w:rsid w:val="009E04E2"/>
    <w:rsid w:val="009E0656"/>
    <w:rsid w:val="009E0980"/>
    <w:rsid w:val="009E0992"/>
    <w:rsid w:val="009E09BD"/>
    <w:rsid w:val="009E0B89"/>
    <w:rsid w:val="009E0ED4"/>
    <w:rsid w:val="009E0FAF"/>
    <w:rsid w:val="009E14D0"/>
    <w:rsid w:val="009E25E7"/>
    <w:rsid w:val="009E2679"/>
    <w:rsid w:val="009E274F"/>
    <w:rsid w:val="009E27F4"/>
    <w:rsid w:val="009E2CB1"/>
    <w:rsid w:val="009E2ED4"/>
    <w:rsid w:val="009E305B"/>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D8D"/>
    <w:rsid w:val="009E5FE9"/>
    <w:rsid w:val="009E6334"/>
    <w:rsid w:val="009E6DDC"/>
    <w:rsid w:val="009E7198"/>
    <w:rsid w:val="009E76BC"/>
    <w:rsid w:val="009F0416"/>
    <w:rsid w:val="009F04B5"/>
    <w:rsid w:val="009F08C1"/>
    <w:rsid w:val="009F1107"/>
    <w:rsid w:val="009F1328"/>
    <w:rsid w:val="009F1385"/>
    <w:rsid w:val="009F154F"/>
    <w:rsid w:val="009F15D5"/>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35"/>
    <w:rsid w:val="009F45F6"/>
    <w:rsid w:val="009F47D0"/>
    <w:rsid w:val="009F4A33"/>
    <w:rsid w:val="009F4AEA"/>
    <w:rsid w:val="009F4BC1"/>
    <w:rsid w:val="009F55FC"/>
    <w:rsid w:val="009F5674"/>
    <w:rsid w:val="009F570C"/>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686"/>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4FDD"/>
    <w:rsid w:val="00A05510"/>
    <w:rsid w:val="00A05543"/>
    <w:rsid w:val="00A055BF"/>
    <w:rsid w:val="00A05CA3"/>
    <w:rsid w:val="00A05E47"/>
    <w:rsid w:val="00A060CE"/>
    <w:rsid w:val="00A060F6"/>
    <w:rsid w:val="00A066C6"/>
    <w:rsid w:val="00A0728D"/>
    <w:rsid w:val="00A073AC"/>
    <w:rsid w:val="00A07416"/>
    <w:rsid w:val="00A0758F"/>
    <w:rsid w:val="00A102EE"/>
    <w:rsid w:val="00A10340"/>
    <w:rsid w:val="00A10D63"/>
    <w:rsid w:val="00A116E1"/>
    <w:rsid w:val="00A117D9"/>
    <w:rsid w:val="00A11ADE"/>
    <w:rsid w:val="00A120F4"/>
    <w:rsid w:val="00A1219C"/>
    <w:rsid w:val="00A12200"/>
    <w:rsid w:val="00A124A4"/>
    <w:rsid w:val="00A126CD"/>
    <w:rsid w:val="00A127B3"/>
    <w:rsid w:val="00A12AA6"/>
    <w:rsid w:val="00A12AE9"/>
    <w:rsid w:val="00A12BB8"/>
    <w:rsid w:val="00A12DA5"/>
    <w:rsid w:val="00A12F05"/>
    <w:rsid w:val="00A133A5"/>
    <w:rsid w:val="00A133C4"/>
    <w:rsid w:val="00A138BF"/>
    <w:rsid w:val="00A13972"/>
    <w:rsid w:val="00A139BF"/>
    <w:rsid w:val="00A13B92"/>
    <w:rsid w:val="00A13D5A"/>
    <w:rsid w:val="00A13D76"/>
    <w:rsid w:val="00A13DF3"/>
    <w:rsid w:val="00A13E30"/>
    <w:rsid w:val="00A14495"/>
    <w:rsid w:val="00A147F1"/>
    <w:rsid w:val="00A14C9F"/>
    <w:rsid w:val="00A14CCB"/>
    <w:rsid w:val="00A14E3E"/>
    <w:rsid w:val="00A150B9"/>
    <w:rsid w:val="00A157AE"/>
    <w:rsid w:val="00A15A19"/>
    <w:rsid w:val="00A16647"/>
    <w:rsid w:val="00A16699"/>
    <w:rsid w:val="00A16911"/>
    <w:rsid w:val="00A16962"/>
    <w:rsid w:val="00A16AE1"/>
    <w:rsid w:val="00A17013"/>
    <w:rsid w:val="00A170D3"/>
    <w:rsid w:val="00A1737D"/>
    <w:rsid w:val="00A173FD"/>
    <w:rsid w:val="00A179C1"/>
    <w:rsid w:val="00A17CE5"/>
    <w:rsid w:val="00A202E9"/>
    <w:rsid w:val="00A2032F"/>
    <w:rsid w:val="00A20617"/>
    <w:rsid w:val="00A20D28"/>
    <w:rsid w:val="00A20E7E"/>
    <w:rsid w:val="00A20FB3"/>
    <w:rsid w:val="00A21046"/>
    <w:rsid w:val="00A2118C"/>
    <w:rsid w:val="00A21706"/>
    <w:rsid w:val="00A21850"/>
    <w:rsid w:val="00A21907"/>
    <w:rsid w:val="00A21BE5"/>
    <w:rsid w:val="00A21D2D"/>
    <w:rsid w:val="00A21EEF"/>
    <w:rsid w:val="00A21F16"/>
    <w:rsid w:val="00A2216E"/>
    <w:rsid w:val="00A2240D"/>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3D9"/>
    <w:rsid w:val="00A25AE9"/>
    <w:rsid w:val="00A2621E"/>
    <w:rsid w:val="00A26A1B"/>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7E1"/>
    <w:rsid w:val="00A318C9"/>
    <w:rsid w:val="00A319B6"/>
    <w:rsid w:val="00A32163"/>
    <w:rsid w:val="00A321A2"/>
    <w:rsid w:val="00A329C9"/>
    <w:rsid w:val="00A32D76"/>
    <w:rsid w:val="00A330D8"/>
    <w:rsid w:val="00A33226"/>
    <w:rsid w:val="00A333D4"/>
    <w:rsid w:val="00A33619"/>
    <w:rsid w:val="00A338BD"/>
    <w:rsid w:val="00A33A1E"/>
    <w:rsid w:val="00A33B09"/>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1D39"/>
    <w:rsid w:val="00A42129"/>
    <w:rsid w:val="00A42271"/>
    <w:rsid w:val="00A4284A"/>
    <w:rsid w:val="00A429AA"/>
    <w:rsid w:val="00A42AF1"/>
    <w:rsid w:val="00A42F6C"/>
    <w:rsid w:val="00A43127"/>
    <w:rsid w:val="00A431F8"/>
    <w:rsid w:val="00A43200"/>
    <w:rsid w:val="00A43F03"/>
    <w:rsid w:val="00A43F07"/>
    <w:rsid w:val="00A4431D"/>
    <w:rsid w:val="00A44540"/>
    <w:rsid w:val="00A44558"/>
    <w:rsid w:val="00A44C08"/>
    <w:rsid w:val="00A44DBD"/>
    <w:rsid w:val="00A451C6"/>
    <w:rsid w:val="00A45776"/>
    <w:rsid w:val="00A45A22"/>
    <w:rsid w:val="00A45E4A"/>
    <w:rsid w:val="00A45EBD"/>
    <w:rsid w:val="00A45F76"/>
    <w:rsid w:val="00A46200"/>
    <w:rsid w:val="00A46C7D"/>
    <w:rsid w:val="00A46CA0"/>
    <w:rsid w:val="00A4718F"/>
    <w:rsid w:val="00A471D7"/>
    <w:rsid w:val="00A4745D"/>
    <w:rsid w:val="00A4788E"/>
    <w:rsid w:val="00A478D7"/>
    <w:rsid w:val="00A47A63"/>
    <w:rsid w:val="00A47D38"/>
    <w:rsid w:val="00A47F0F"/>
    <w:rsid w:val="00A47F10"/>
    <w:rsid w:val="00A50398"/>
    <w:rsid w:val="00A50607"/>
    <w:rsid w:val="00A5080A"/>
    <w:rsid w:val="00A50898"/>
    <w:rsid w:val="00A50A2C"/>
    <w:rsid w:val="00A50C54"/>
    <w:rsid w:val="00A513F7"/>
    <w:rsid w:val="00A5161B"/>
    <w:rsid w:val="00A5179E"/>
    <w:rsid w:val="00A51BFF"/>
    <w:rsid w:val="00A51D95"/>
    <w:rsid w:val="00A51F3F"/>
    <w:rsid w:val="00A520E1"/>
    <w:rsid w:val="00A52365"/>
    <w:rsid w:val="00A52710"/>
    <w:rsid w:val="00A52AB5"/>
    <w:rsid w:val="00A52DD9"/>
    <w:rsid w:val="00A533A3"/>
    <w:rsid w:val="00A5416F"/>
    <w:rsid w:val="00A5441C"/>
    <w:rsid w:val="00A5448B"/>
    <w:rsid w:val="00A54576"/>
    <w:rsid w:val="00A545ED"/>
    <w:rsid w:val="00A54969"/>
    <w:rsid w:val="00A54B90"/>
    <w:rsid w:val="00A54C66"/>
    <w:rsid w:val="00A54E1A"/>
    <w:rsid w:val="00A5548F"/>
    <w:rsid w:val="00A55648"/>
    <w:rsid w:val="00A55AB3"/>
    <w:rsid w:val="00A55C0E"/>
    <w:rsid w:val="00A5606A"/>
    <w:rsid w:val="00A561EB"/>
    <w:rsid w:val="00A56396"/>
    <w:rsid w:val="00A563E4"/>
    <w:rsid w:val="00A567AE"/>
    <w:rsid w:val="00A56DCF"/>
    <w:rsid w:val="00A56F18"/>
    <w:rsid w:val="00A56F5C"/>
    <w:rsid w:val="00A56FE3"/>
    <w:rsid w:val="00A57136"/>
    <w:rsid w:val="00A57760"/>
    <w:rsid w:val="00A57C52"/>
    <w:rsid w:val="00A57C83"/>
    <w:rsid w:val="00A57D24"/>
    <w:rsid w:val="00A60799"/>
    <w:rsid w:val="00A60974"/>
    <w:rsid w:val="00A60A40"/>
    <w:rsid w:val="00A60AAA"/>
    <w:rsid w:val="00A60B02"/>
    <w:rsid w:val="00A60B3A"/>
    <w:rsid w:val="00A60CE1"/>
    <w:rsid w:val="00A6108E"/>
    <w:rsid w:val="00A6113B"/>
    <w:rsid w:val="00A61353"/>
    <w:rsid w:val="00A61799"/>
    <w:rsid w:val="00A6196E"/>
    <w:rsid w:val="00A61A06"/>
    <w:rsid w:val="00A61A34"/>
    <w:rsid w:val="00A61B41"/>
    <w:rsid w:val="00A61E45"/>
    <w:rsid w:val="00A61EF1"/>
    <w:rsid w:val="00A61F41"/>
    <w:rsid w:val="00A626B0"/>
    <w:rsid w:val="00A627DF"/>
    <w:rsid w:val="00A62BF6"/>
    <w:rsid w:val="00A62E3E"/>
    <w:rsid w:val="00A630DA"/>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279"/>
    <w:rsid w:val="00A66AFB"/>
    <w:rsid w:val="00A67078"/>
    <w:rsid w:val="00A6769E"/>
    <w:rsid w:val="00A6783F"/>
    <w:rsid w:val="00A678DA"/>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2E11"/>
    <w:rsid w:val="00A7368A"/>
    <w:rsid w:val="00A7399B"/>
    <w:rsid w:val="00A73B63"/>
    <w:rsid w:val="00A73C80"/>
    <w:rsid w:val="00A73CC6"/>
    <w:rsid w:val="00A744A5"/>
    <w:rsid w:val="00A745F2"/>
    <w:rsid w:val="00A748EA"/>
    <w:rsid w:val="00A75151"/>
    <w:rsid w:val="00A75696"/>
    <w:rsid w:val="00A75825"/>
    <w:rsid w:val="00A7593F"/>
    <w:rsid w:val="00A75AA6"/>
    <w:rsid w:val="00A75FAC"/>
    <w:rsid w:val="00A76107"/>
    <w:rsid w:val="00A763C8"/>
    <w:rsid w:val="00A764F1"/>
    <w:rsid w:val="00A76714"/>
    <w:rsid w:val="00A76880"/>
    <w:rsid w:val="00A76929"/>
    <w:rsid w:val="00A7695B"/>
    <w:rsid w:val="00A76A93"/>
    <w:rsid w:val="00A76BBA"/>
    <w:rsid w:val="00A77091"/>
    <w:rsid w:val="00A77761"/>
    <w:rsid w:val="00A778C7"/>
    <w:rsid w:val="00A77A7D"/>
    <w:rsid w:val="00A801D5"/>
    <w:rsid w:val="00A80301"/>
    <w:rsid w:val="00A805C3"/>
    <w:rsid w:val="00A808CD"/>
    <w:rsid w:val="00A80E13"/>
    <w:rsid w:val="00A80F7C"/>
    <w:rsid w:val="00A81538"/>
    <w:rsid w:val="00A818AB"/>
    <w:rsid w:val="00A81902"/>
    <w:rsid w:val="00A81A8F"/>
    <w:rsid w:val="00A81C29"/>
    <w:rsid w:val="00A81CE5"/>
    <w:rsid w:val="00A81FF7"/>
    <w:rsid w:val="00A82056"/>
    <w:rsid w:val="00A823CA"/>
    <w:rsid w:val="00A824DA"/>
    <w:rsid w:val="00A824DE"/>
    <w:rsid w:val="00A82625"/>
    <w:rsid w:val="00A82895"/>
    <w:rsid w:val="00A82AB4"/>
    <w:rsid w:val="00A82C7B"/>
    <w:rsid w:val="00A82FD9"/>
    <w:rsid w:val="00A83156"/>
    <w:rsid w:val="00A83161"/>
    <w:rsid w:val="00A83401"/>
    <w:rsid w:val="00A83437"/>
    <w:rsid w:val="00A8343E"/>
    <w:rsid w:val="00A834BF"/>
    <w:rsid w:val="00A8357D"/>
    <w:rsid w:val="00A83D4C"/>
    <w:rsid w:val="00A84C41"/>
    <w:rsid w:val="00A851C8"/>
    <w:rsid w:val="00A8530A"/>
    <w:rsid w:val="00A85386"/>
    <w:rsid w:val="00A8551A"/>
    <w:rsid w:val="00A855E2"/>
    <w:rsid w:val="00A8566B"/>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4DD5"/>
    <w:rsid w:val="00A952EA"/>
    <w:rsid w:val="00A958A5"/>
    <w:rsid w:val="00A95A00"/>
    <w:rsid w:val="00A95B3D"/>
    <w:rsid w:val="00A95BA6"/>
    <w:rsid w:val="00A95BAA"/>
    <w:rsid w:val="00A95CF9"/>
    <w:rsid w:val="00A95D81"/>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CB3"/>
    <w:rsid w:val="00AA1354"/>
    <w:rsid w:val="00AA13BC"/>
    <w:rsid w:val="00AA142A"/>
    <w:rsid w:val="00AA145D"/>
    <w:rsid w:val="00AA1A24"/>
    <w:rsid w:val="00AA1CC0"/>
    <w:rsid w:val="00AA1F13"/>
    <w:rsid w:val="00AA206B"/>
    <w:rsid w:val="00AA2293"/>
    <w:rsid w:val="00AA26F7"/>
    <w:rsid w:val="00AA2954"/>
    <w:rsid w:val="00AA2A27"/>
    <w:rsid w:val="00AA2C82"/>
    <w:rsid w:val="00AA33A9"/>
    <w:rsid w:val="00AA3B55"/>
    <w:rsid w:val="00AA3BFC"/>
    <w:rsid w:val="00AA3E65"/>
    <w:rsid w:val="00AA4062"/>
    <w:rsid w:val="00AA43E0"/>
    <w:rsid w:val="00AA45E7"/>
    <w:rsid w:val="00AA4705"/>
    <w:rsid w:val="00AA48F2"/>
    <w:rsid w:val="00AA490F"/>
    <w:rsid w:val="00AA4CCC"/>
    <w:rsid w:val="00AA4DC2"/>
    <w:rsid w:val="00AA4E03"/>
    <w:rsid w:val="00AA5134"/>
    <w:rsid w:val="00AA539D"/>
    <w:rsid w:val="00AA5422"/>
    <w:rsid w:val="00AA5DA4"/>
    <w:rsid w:val="00AA62E7"/>
    <w:rsid w:val="00AA643B"/>
    <w:rsid w:val="00AA6672"/>
    <w:rsid w:val="00AA67FD"/>
    <w:rsid w:val="00AA6C33"/>
    <w:rsid w:val="00AA6D8D"/>
    <w:rsid w:val="00AA6E67"/>
    <w:rsid w:val="00AA7337"/>
    <w:rsid w:val="00AA7863"/>
    <w:rsid w:val="00AA78D1"/>
    <w:rsid w:val="00AA78D7"/>
    <w:rsid w:val="00AA7924"/>
    <w:rsid w:val="00AA7A91"/>
    <w:rsid w:val="00AB021E"/>
    <w:rsid w:val="00AB0F6D"/>
    <w:rsid w:val="00AB1454"/>
    <w:rsid w:val="00AB159A"/>
    <w:rsid w:val="00AB1697"/>
    <w:rsid w:val="00AB17CD"/>
    <w:rsid w:val="00AB19DD"/>
    <w:rsid w:val="00AB1BF2"/>
    <w:rsid w:val="00AB1E02"/>
    <w:rsid w:val="00AB1E3C"/>
    <w:rsid w:val="00AB1F06"/>
    <w:rsid w:val="00AB2125"/>
    <w:rsid w:val="00AB2136"/>
    <w:rsid w:val="00AB226C"/>
    <w:rsid w:val="00AB2CCC"/>
    <w:rsid w:val="00AB316E"/>
    <w:rsid w:val="00AB35B2"/>
    <w:rsid w:val="00AB35B7"/>
    <w:rsid w:val="00AB4143"/>
    <w:rsid w:val="00AB467C"/>
    <w:rsid w:val="00AB488E"/>
    <w:rsid w:val="00AB4945"/>
    <w:rsid w:val="00AB4A58"/>
    <w:rsid w:val="00AB4AD1"/>
    <w:rsid w:val="00AB4C26"/>
    <w:rsid w:val="00AB4C79"/>
    <w:rsid w:val="00AB4DCA"/>
    <w:rsid w:val="00AB4E93"/>
    <w:rsid w:val="00AB4EE8"/>
    <w:rsid w:val="00AB58B2"/>
    <w:rsid w:val="00AB5B12"/>
    <w:rsid w:val="00AB5C2A"/>
    <w:rsid w:val="00AB617A"/>
    <w:rsid w:val="00AB6282"/>
    <w:rsid w:val="00AB6943"/>
    <w:rsid w:val="00AB728D"/>
    <w:rsid w:val="00AB75FD"/>
    <w:rsid w:val="00AB7717"/>
    <w:rsid w:val="00AB77EF"/>
    <w:rsid w:val="00AB791B"/>
    <w:rsid w:val="00AB7980"/>
    <w:rsid w:val="00AB79EC"/>
    <w:rsid w:val="00AB7A7C"/>
    <w:rsid w:val="00AC06FE"/>
    <w:rsid w:val="00AC0A8C"/>
    <w:rsid w:val="00AC1045"/>
    <w:rsid w:val="00AC12F6"/>
    <w:rsid w:val="00AC17A4"/>
    <w:rsid w:val="00AC17F3"/>
    <w:rsid w:val="00AC1807"/>
    <w:rsid w:val="00AC1B97"/>
    <w:rsid w:val="00AC1D9E"/>
    <w:rsid w:val="00AC209A"/>
    <w:rsid w:val="00AC21D1"/>
    <w:rsid w:val="00AC229F"/>
    <w:rsid w:val="00AC22B7"/>
    <w:rsid w:val="00AC2A5B"/>
    <w:rsid w:val="00AC2ADB"/>
    <w:rsid w:val="00AC2C4F"/>
    <w:rsid w:val="00AC3292"/>
    <w:rsid w:val="00AC36A6"/>
    <w:rsid w:val="00AC3A32"/>
    <w:rsid w:val="00AC3A69"/>
    <w:rsid w:val="00AC3BE2"/>
    <w:rsid w:val="00AC3E74"/>
    <w:rsid w:val="00AC4331"/>
    <w:rsid w:val="00AC459C"/>
    <w:rsid w:val="00AC45F1"/>
    <w:rsid w:val="00AC4A00"/>
    <w:rsid w:val="00AC4A28"/>
    <w:rsid w:val="00AC5151"/>
    <w:rsid w:val="00AC56DE"/>
    <w:rsid w:val="00AC56F2"/>
    <w:rsid w:val="00AC58B4"/>
    <w:rsid w:val="00AC5B12"/>
    <w:rsid w:val="00AC5C69"/>
    <w:rsid w:val="00AC5D37"/>
    <w:rsid w:val="00AC5EF6"/>
    <w:rsid w:val="00AC6061"/>
    <w:rsid w:val="00AC6C3A"/>
    <w:rsid w:val="00AC6CCA"/>
    <w:rsid w:val="00AC6D33"/>
    <w:rsid w:val="00AC7012"/>
    <w:rsid w:val="00AC70DB"/>
    <w:rsid w:val="00AC782C"/>
    <w:rsid w:val="00AC7ECA"/>
    <w:rsid w:val="00AD024C"/>
    <w:rsid w:val="00AD032F"/>
    <w:rsid w:val="00AD058F"/>
    <w:rsid w:val="00AD0D90"/>
    <w:rsid w:val="00AD142E"/>
    <w:rsid w:val="00AD17A0"/>
    <w:rsid w:val="00AD24E7"/>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EF7"/>
    <w:rsid w:val="00AD4F75"/>
    <w:rsid w:val="00AD52DA"/>
    <w:rsid w:val="00AD555B"/>
    <w:rsid w:val="00AD55E2"/>
    <w:rsid w:val="00AD5B14"/>
    <w:rsid w:val="00AD5D03"/>
    <w:rsid w:val="00AD63A5"/>
    <w:rsid w:val="00AD63BB"/>
    <w:rsid w:val="00AD693F"/>
    <w:rsid w:val="00AD71E4"/>
    <w:rsid w:val="00AD782A"/>
    <w:rsid w:val="00AD787C"/>
    <w:rsid w:val="00AD7E67"/>
    <w:rsid w:val="00AE0335"/>
    <w:rsid w:val="00AE0853"/>
    <w:rsid w:val="00AE0C87"/>
    <w:rsid w:val="00AE0D65"/>
    <w:rsid w:val="00AE0EDD"/>
    <w:rsid w:val="00AE1463"/>
    <w:rsid w:val="00AE16A0"/>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CB2"/>
    <w:rsid w:val="00AE2DBB"/>
    <w:rsid w:val="00AE2F46"/>
    <w:rsid w:val="00AE3487"/>
    <w:rsid w:val="00AE3894"/>
    <w:rsid w:val="00AE39B8"/>
    <w:rsid w:val="00AE3A91"/>
    <w:rsid w:val="00AE3E04"/>
    <w:rsid w:val="00AE3EE0"/>
    <w:rsid w:val="00AE3EE8"/>
    <w:rsid w:val="00AE3FC5"/>
    <w:rsid w:val="00AE4340"/>
    <w:rsid w:val="00AE4BDA"/>
    <w:rsid w:val="00AE5086"/>
    <w:rsid w:val="00AE559F"/>
    <w:rsid w:val="00AE57E5"/>
    <w:rsid w:val="00AE5CBE"/>
    <w:rsid w:val="00AE60C6"/>
    <w:rsid w:val="00AE635A"/>
    <w:rsid w:val="00AE642D"/>
    <w:rsid w:val="00AE671B"/>
    <w:rsid w:val="00AE6782"/>
    <w:rsid w:val="00AE6881"/>
    <w:rsid w:val="00AE6A35"/>
    <w:rsid w:val="00AE6C15"/>
    <w:rsid w:val="00AE6CD5"/>
    <w:rsid w:val="00AE6D3E"/>
    <w:rsid w:val="00AE6F9E"/>
    <w:rsid w:val="00AE72A3"/>
    <w:rsid w:val="00AE72F2"/>
    <w:rsid w:val="00AE7480"/>
    <w:rsid w:val="00AE7535"/>
    <w:rsid w:val="00AE7D39"/>
    <w:rsid w:val="00AE7DB5"/>
    <w:rsid w:val="00AF07C9"/>
    <w:rsid w:val="00AF0B03"/>
    <w:rsid w:val="00AF0E8C"/>
    <w:rsid w:val="00AF16CC"/>
    <w:rsid w:val="00AF1892"/>
    <w:rsid w:val="00AF1DF8"/>
    <w:rsid w:val="00AF2127"/>
    <w:rsid w:val="00AF21D6"/>
    <w:rsid w:val="00AF2A89"/>
    <w:rsid w:val="00AF302E"/>
    <w:rsid w:val="00AF3175"/>
    <w:rsid w:val="00AF3404"/>
    <w:rsid w:val="00AF3560"/>
    <w:rsid w:val="00AF36FF"/>
    <w:rsid w:val="00AF37CB"/>
    <w:rsid w:val="00AF3ECA"/>
    <w:rsid w:val="00AF4355"/>
    <w:rsid w:val="00AF46A5"/>
    <w:rsid w:val="00AF48FC"/>
    <w:rsid w:val="00AF4A65"/>
    <w:rsid w:val="00AF4BB1"/>
    <w:rsid w:val="00AF4BB8"/>
    <w:rsid w:val="00AF4C01"/>
    <w:rsid w:val="00AF4EB8"/>
    <w:rsid w:val="00AF5380"/>
    <w:rsid w:val="00AF55C9"/>
    <w:rsid w:val="00AF56DB"/>
    <w:rsid w:val="00AF5A82"/>
    <w:rsid w:val="00AF5FEB"/>
    <w:rsid w:val="00AF656E"/>
    <w:rsid w:val="00AF66CC"/>
    <w:rsid w:val="00AF66EB"/>
    <w:rsid w:val="00AF6C95"/>
    <w:rsid w:val="00AF6CB1"/>
    <w:rsid w:val="00AF6FD1"/>
    <w:rsid w:val="00AF7468"/>
    <w:rsid w:val="00AF7564"/>
    <w:rsid w:val="00AF76A7"/>
    <w:rsid w:val="00AF78D7"/>
    <w:rsid w:val="00AF79C5"/>
    <w:rsid w:val="00AF7B5D"/>
    <w:rsid w:val="00AF7EC1"/>
    <w:rsid w:val="00AF7FB0"/>
    <w:rsid w:val="00B0006B"/>
    <w:rsid w:val="00B002E0"/>
    <w:rsid w:val="00B005E3"/>
    <w:rsid w:val="00B00875"/>
    <w:rsid w:val="00B00FD7"/>
    <w:rsid w:val="00B012F2"/>
    <w:rsid w:val="00B0130A"/>
    <w:rsid w:val="00B015D6"/>
    <w:rsid w:val="00B01816"/>
    <w:rsid w:val="00B01A8A"/>
    <w:rsid w:val="00B01C30"/>
    <w:rsid w:val="00B01C52"/>
    <w:rsid w:val="00B0210D"/>
    <w:rsid w:val="00B02225"/>
    <w:rsid w:val="00B0243B"/>
    <w:rsid w:val="00B02A49"/>
    <w:rsid w:val="00B02AFD"/>
    <w:rsid w:val="00B02E80"/>
    <w:rsid w:val="00B03847"/>
    <w:rsid w:val="00B0389B"/>
    <w:rsid w:val="00B03E65"/>
    <w:rsid w:val="00B0437C"/>
    <w:rsid w:val="00B044CD"/>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709"/>
    <w:rsid w:val="00B06891"/>
    <w:rsid w:val="00B06A94"/>
    <w:rsid w:val="00B06B40"/>
    <w:rsid w:val="00B06E04"/>
    <w:rsid w:val="00B06FB7"/>
    <w:rsid w:val="00B07386"/>
    <w:rsid w:val="00B073FE"/>
    <w:rsid w:val="00B0757A"/>
    <w:rsid w:val="00B07595"/>
    <w:rsid w:val="00B075D6"/>
    <w:rsid w:val="00B0793C"/>
    <w:rsid w:val="00B07D0C"/>
    <w:rsid w:val="00B07D3B"/>
    <w:rsid w:val="00B07F40"/>
    <w:rsid w:val="00B103BF"/>
    <w:rsid w:val="00B1049A"/>
    <w:rsid w:val="00B10523"/>
    <w:rsid w:val="00B10832"/>
    <w:rsid w:val="00B10B01"/>
    <w:rsid w:val="00B10CE7"/>
    <w:rsid w:val="00B10E73"/>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C37"/>
    <w:rsid w:val="00B15F78"/>
    <w:rsid w:val="00B161BB"/>
    <w:rsid w:val="00B16202"/>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58A"/>
    <w:rsid w:val="00B216CF"/>
    <w:rsid w:val="00B2195C"/>
    <w:rsid w:val="00B21A64"/>
    <w:rsid w:val="00B21B28"/>
    <w:rsid w:val="00B21D56"/>
    <w:rsid w:val="00B22302"/>
    <w:rsid w:val="00B22598"/>
    <w:rsid w:val="00B226DA"/>
    <w:rsid w:val="00B22933"/>
    <w:rsid w:val="00B22EA0"/>
    <w:rsid w:val="00B22EA5"/>
    <w:rsid w:val="00B22FC5"/>
    <w:rsid w:val="00B23059"/>
    <w:rsid w:val="00B23368"/>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62"/>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C0D"/>
    <w:rsid w:val="00B33EC2"/>
    <w:rsid w:val="00B33F3D"/>
    <w:rsid w:val="00B33F7E"/>
    <w:rsid w:val="00B340A1"/>
    <w:rsid w:val="00B3447E"/>
    <w:rsid w:val="00B344B5"/>
    <w:rsid w:val="00B34E38"/>
    <w:rsid w:val="00B352AE"/>
    <w:rsid w:val="00B35354"/>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0E24"/>
    <w:rsid w:val="00B41419"/>
    <w:rsid w:val="00B41823"/>
    <w:rsid w:val="00B41CE9"/>
    <w:rsid w:val="00B41D04"/>
    <w:rsid w:val="00B424C0"/>
    <w:rsid w:val="00B42A99"/>
    <w:rsid w:val="00B42D9D"/>
    <w:rsid w:val="00B42EF7"/>
    <w:rsid w:val="00B432A5"/>
    <w:rsid w:val="00B433E2"/>
    <w:rsid w:val="00B43684"/>
    <w:rsid w:val="00B43750"/>
    <w:rsid w:val="00B437CB"/>
    <w:rsid w:val="00B43DF6"/>
    <w:rsid w:val="00B442E9"/>
    <w:rsid w:val="00B447C3"/>
    <w:rsid w:val="00B449C9"/>
    <w:rsid w:val="00B44B49"/>
    <w:rsid w:val="00B4540B"/>
    <w:rsid w:val="00B454D8"/>
    <w:rsid w:val="00B45732"/>
    <w:rsid w:val="00B45BE3"/>
    <w:rsid w:val="00B45E91"/>
    <w:rsid w:val="00B46047"/>
    <w:rsid w:val="00B4614C"/>
    <w:rsid w:val="00B46BB9"/>
    <w:rsid w:val="00B46CA5"/>
    <w:rsid w:val="00B47099"/>
    <w:rsid w:val="00B47159"/>
    <w:rsid w:val="00B474C8"/>
    <w:rsid w:val="00B474E6"/>
    <w:rsid w:val="00B47751"/>
    <w:rsid w:val="00B47D81"/>
    <w:rsid w:val="00B47DD7"/>
    <w:rsid w:val="00B5000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8DC"/>
    <w:rsid w:val="00B55A47"/>
    <w:rsid w:val="00B56138"/>
    <w:rsid w:val="00B564F9"/>
    <w:rsid w:val="00B5651D"/>
    <w:rsid w:val="00B5665A"/>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29D9"/>
    <w:rsid w:val="00B62A4D"/>
    <w:rsid w:val="00B63035"/>
    <w:rsid w:val="00B6333A"/>
    <w:rsid w:val="00B6335D"/>
    <w:rsid w:val="00B63417"/>
    <w:rsid w:val="00B634FC"/>
    <w:rsid w:val="00B6370B"/>
    <w:rsid w:val="00B638A4"/>
    <w:rsid w:val="00B63909"/>
    <w:rsid w:val="00B63934"/>
    <w:rsid w:val="00B639CA"/>
    <w:rsid w:val="00B63FB5"/>
    <w:rsid w:val="00B64011"/>
    <w:rsid w:val="00B640C6"/>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8DD"/>
    <w:rsid w:val="00B679C2"/>
    <w:rsid w:val="00B67D43"/>
    <w:rsid w:val="00B7036D"/>
    <w:rsid w:val="00B703E0"/>
    <w:rsid w:val="00B7071C"/>
    <w:rsid w:val="00B70BC2"/>
    <w:rsid w:val="00B70D91"/>
    <w:rsid w:val="00B70E42"/>
    <w:rsid w:val="00B7133E"/>
    <w:rsid w:val="00B71374"/>
    <w:rsid w:val="00B713CE"/>
    <w:rsid w:val="00B71BC7"/>
    <w:rsid w:val="00B71C00"/>
    <w:rsid w:val="00B71E14"/>
    <w:rsid w:val="00B7200F"/>
    <w:rsid w:val="00B72124"/>
    <w:rsid w:val="00B7283C"/>
    <w:rsid w:val="00B72AB2"/>
    <w:rsid w:val="00B72C6E"/>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4F89"/>
    <w:rsid w:val="00B750BE"/>
    <w:rsid w:val="00B75373"/>
    <w:rsid w:val="00B754A6"/>
    <w:rsid w:val="00B755FD"/>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4DE"/>
    <w:rsid w:val="00B7772E"/>
    <w:rsid w:val="00B778A6"/>
    <w:rsid w:val="00B778AA"/>
    <w:rsid w:val="00B77D00"/>
    <w:rsid w:val="00B801A2"/>
    <w:rsid w:val="00B801AA"/>
    <w:rsid w:val="00B80352"/>
    <w:rsid w:val="00B80443"/>
    <w:rsid w:val="00B8061B"/>
    <w:rsid w:val="00B8064C"/>
    <w:rsid w:val="00B806A3"/>
    <w:rsid w:val="00B80796"/>
    <w:rsid w:val="00B8088A"/>
    <w:rsid w:val="00B80A4A"/>
    <w:rsid w:val="00B80CCC"/>
    <w:rsid w:val="00B811F7"/>
    <w:rsid w:val="00B8139E"/>
    <w:rsid w:val="00B815E1"/>
    <w:rsid w:val="00B81794"/>
    <w:rsid w:val="00B81C7A"/>
    <w:rsid w:val="00B81FC0"/>
    <w:rsid w:val="00B82171"/>
    <w:rsid w:val="00B82A4F"/>
    <w:rsid w:val="00B82EA4"/>
    <w:rsid w:val="00B82F31"/>
    <w:rsid w:val="00B83318"/>
    <w:rsid w:val="00B83D8F"/>
    <w:rsid w:val="00B83EA7"/>
    <w:rsid w:val="00B83EF5"/>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79F"/>
    <w:rsid w:val="00B95BE8"/>
    <w:rsid w:val="00B95E82"/>
    <w:rsid w:val="00B95F06"/>
    <w:rsid w:val="00B95FD1"/>
    <w:rsid w:val="00B95FE8"/>
    <w:rsid w:val="00B96087"/>
    <w:rsid w:val="00B9626F"/>
    <w:rsid w:val="00B9679E"/>
    <w:rsid w:val="00B96838"/>
    <w:rsid w:val="00B96B4E"/>
    <w:rsid w:val="00B96C33"/>
    <w:rsid w:val="00B97798"/>
    <w:rsid w:val="00B97DEF"/>
    <w:rsid w:val="00BA07E1"/>
    <w:rsid w:val="00BA0960"/>
    <w:rsid w:val="00BA0C11"/>
    <w:rsid w:val="00BA0D3F"/>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F15"/>
    <w:rsid w:val="00BA4712"/>
    <w:rsid w:val="00BA493B"/>
    <w:rsid w:val="00BA49A5"/>
    <w:rsid w:val="00BA4A05"/>
    <w:rsid w:val="00BA4AAF"/>
    <w:rsid w:val="00BA4C8C"/>
    <w:rsid w:val="00BA4F05"/>
    <w:rsid w:val="00BA565E"/>
    <w:rsid w:val="00BA5CA5"/>
    <w:rsid w:val="00BA5D56"/>
    <w:rsid w:val="00BA6295"/>
    <w:rsid w:val="00BA6538"/>
    <w:rsid w:val="00BA687D"/>
    <w:rsid w:val="00BA6EF3"/>
    <w:rsid w:val="00BA7958"/>
    <w:rsid w:val="00BA7A3F"/>
    <w:rsid w:val="00BA7BCC"/>
    <w:rsid w:val="00BA7C78"/>
    <w:rsid w:val="00BA7DF4"/>
    <w:rsid w:val="00BA7F2B"/>
    <w:rsid w:val="00BB03B5"/>
    <w:rsid w:val="00BB073C"/>
    <w:rsid w:val="00BB0BF0"/>
    <w:rsid w:val="00BB0E3E"/>
    <w:rsid w:val="00BB102D"/>
    <w:rsid w:val="00BB12E8"/>
    <w:rsid w:val="00BB1427"/>
    <w:rsid w:val="00BB142D"/>
    <w:rsid w:val="00BB1770"/>
    <w:rsid w:val="00BB1A67"/>
    <w:rsid w:val="00BB1B86"/>
    <w:rsid w:val="00BB1BEA"/>
    <w:rsid w:val="00BB1C65"/>
    <w:rsid w:val="00BB1D7C"/>
    <w:rsid w:val="00BB1DB2"/>
    <w:rsid w:val="00BB1E35"/>
    <w:rsid w:val="00BB1F68"/>
    <w:rsid w:val="00BB2531"/>
    <w:rsid w:val="00BB27D6"/>
    <w:rsid w:val="00BB2B2A"/>
    <w:rsid w:val="00BB2C12"/>
    <w:rsid w:val="00BB2CF4"/>
    <w:rsid w:val="00BB3FD0"/>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5E1"/>
    <w:rsid w:val="00BC26E3"/>
    <w:rsid w:val="00BC2838"/>
    <w:rsid w:val="00BC2921"/>
    <w:rsid w:val="00BC2964"/>
    <w:rsid w:val="00BC2D06"/>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A93"/>
    <w:rsid w:val="00BC6B91"/>
    <w:rsid w:val="00BC6BF9"/>
    <w:rsid w:val="00BC7086"/>
    <w:rsid w:val="00BC740D"/>
    <w:rsid w:val="00BC74EB"/>
    <w:rsid w:val="00BC769D"/>
    <w:rsid w:val="00BC76A1"/>
    <w:rsid w:val="00BC772B"/>
    <w:rsid w:val="00BC7C48"/>
    <w:rsid w:val="00BC7CC1"/>
    <w:rsid w:val="00BC7EA8"/>
    <w:rsid w:val="00BC7ED9"/>
    <w:rsid w:val="00BC7FBE"/>
    <w:rsid w:val="00BD0559"/>
    <w:rsid w:val="00BD071D"/>
    <w:rsid w:val="00BD09FC"/>
    <w:rsid w:val="00BD0B76"/>
    <w:rsid w:val="00BD10E4"/>
    <w:rsid w:val="00BD113A"/>
    <w:rsid w:val="00BD114F"/>
    <w:rsid w:val="00BD1394"/>
    <w:rsid w:val="00BD1591"/>
    <w:rsid w:val="00BD1597"/>
    <w:rsid w:val="00BD18BA"/>
    <w:rsid w:val="00BD1F0D"/>
    <w:rsid w:val="00BD213E"/>
    <w:rsid w:val="00BD22F8"/>
    <w:rsid w:val="00BD2697"/>
    <w:rsid w:val="00BD2961"/>
    <w:rsid w:val="00BD3090"/>
    <w:rsid w:val="00BD3280"/>
    <w:rsid w:val="00BD33C1"/>
    <w:rsid w:val="00BD3635"/>
    <w:rsid w:val="00BD3738"/>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FDD"/>
    <w:rsid w:val="00BD7FE0"/>
    <w:rsid w:val="00BE0577"/>
    <w:rsid w:val="00BE05CE"/>
    <w:rsid w:val="00BE089D"/>
    <w:rsid w:val="00BE08F8"/>
    <w:rsid w:val="00BE0A2C"/>
    <w:rsid w:val="00BE0A3A"/>
    <w:rsid w:val="00BE0A6D"/>
    <w:rsid w:val="00BE0BD7"/>
    <w:rsid w:val="00BE105F"/>
    <w:rsid w:val="00BE10B7"/>
    <w:rsid w:val="00BE175F"/>
    <w:rsid w:val="00BE1A62"/>
    <w:rsid w:val="00BE1B37"/>
    <w:rsid w:val="00BE1FC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66E"/>
    <w:rsid w:val="00BF0A47"/>
    <w:rsid w:val="00BF0DFF"/>
    <w:rsid w:val="00BF117A"/>
    <w:rsid w:val="00BF152B"/>
    <w:rsid w:val="00BF1544"/>
    <w:rsid w:val="00BF1BFB"/>
    <w:rsid w:val="00BF1F54"/>
    <w:rsid w:val="00BF2097"/>
    <w:rsid w:val="00BF29BE"/>
    <w:rsid w:val="00BF2D13"/>
    <w:rsid w:val="00BF2F3D"/>
    <w:rsid w:val="00BF2F7D"/>
    <w:rsid w:val="00BF31AD"/>
    <w:rsid w:val="00BF3213"/>
    <w:rsid w:val="00BF3267"/>
    <w:rsid w:val="00BF34A1"/>
    <w:rsid w:val="00BF3620"/>
    <w:rsid w:val="00BF371B"/>
    <w:rsid w:val="00BF3922"/>
    <w:rsid w:val="00BF39A4"/>
    <w:rsid w:val="00BF3C8D"/>
    <w:rsid w:val="00BF40A8"/>
    <w:rsid w:val="00BF4116"/>
    <w:rsid w:val="00BF41A9"/>
    <w:rsid w:val="00BF4228"/>
    <w:rsid w:val="00BF494A"/>
    <w:rsid w:val="00BF4F9B"/>
    <w:rsid w:val="00BF4FC9"/>
    <w:rsid w:val="00BF5467"/>
    <w:rsid w:val="00BF586C"/>
    <w:rsid w:val="00BF5B85"/>
    <w:rsid w:val="00BF609B"/>
    <w:rsid w:val="00BF60A0"/>
    <w:rsid w:val="00BF6277"/>
    <w:rsid w:val="00BF69EA"/>
    <w:rsid w:val="00BF6CC7"/>
    <w:rsid w:val="00BF6FDA"/>
    <w:rsid w:val="00BF7293"/>
    <w:rsid w:val="00BF759A"/>
    <w:rsid w:val="00BF772D"/>
    <w:rsid w:val="00BF7958"/>
    <w:rsid w:val="00BF799A"/>
    <w:rsid w:val="00BF7ACA"/>
    <w:rsid w:val="00BF7BE7"/>
    <w:rsid w:val="00BF7FFC"/>
    <w:rsid w:val="00C000E4"/>
    <w:rsid w:val="00C00EA3"/>
    <w:rsid w:val="00C00F2F"/>
    <w:rsid w:val="00C00F79"/>
    <w:rsid w:val="00C00F81"/>
    <w:rsid w:val="00C00F8B"/>
    <w:rsid w:val="00C01285"/>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5CA"/>
    <w:rsid w:val="00C05631"/>
    <w:rsid w:val="00C05C20"/>
    <w:rsid w:val="00C06234"/>
    <w:rsid w:val="00C069B9"/>
    <w:rsid w:val="00C06F5B"/>
    <w:rsid w:val="00C07075"/>
    <w:rsid w:val="00C07250"/>
    <w:rsid w:val="00C073EE"/>
    <w:rsid w:val="00C07549"/>
    <w:rsid w:val="00C07890"/>
    <w:rsid w:val="00C078D5"/>
    <w:rsid w:val="00C07E89"/>
    <w:rsid w:val="00C07FC4"/>
    <w:rsid w:val="00C100E7"/>
    <w:rsid w:val="00C10343"/>
    <w:rsid w:val="00C10642"/>
    <w:rsid w:val="00C112DA"/>
    <w:rsid w:val="00C11467"/>
    <w:rsid w:val="00C116FB"/>
    <w:rsid w:val="00C11A74"/>
    <w:rsid w:val="00C11D7B"/>
    <w:rsid w:val="00C12017"/>
    <w:rsid w:val="00C1249E"/>
    <w:rsid w:val="00C1261E"/>
    <w:rsid w:val="00C12625"/>
    <w:rsid w:val="00C12BB5"/>
    <w:rsid w:val="00C12F35"/>
    <w:rsid w:val="00C13183"/>
    <w:rsid w:val="00C1337E"/>
    <w:rsid w:val="00C136B9"/>
    <w:rsid w:val="00C13884"/>
    <w:rsid w:val="00C13B7E"/>
    <w:rsid w:val="00C13BF3"/>
    <w:rsid w:val="00C13C98"/>
    <w:rsid w:val="00C13D48"/>
    <w:rsid w:val="00C13DAA"/>
    <w:rsid w:val="00C14078"/>
    <w:rsid w:val="00C141EB"/>
    <w:rsid w:val="00C14388"/>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C73"/>
    <w:rsid w:val="00C20C75"/>
    <w:rsid w:val="00C20E6A"/>
    <w:rsid w:val="00C2185A"/>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1D1"/>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5AA"/>
    <w:rsid w:val="00C27631"/>
    <w:rsid w:val="00C27668"/>
    <w:rsid w:val="00C278C6"/>
    <w:rsid w:val="00C278D5"/>
    <w:rsid w:val="00C27D90"/>
    <w:rsid w:val="00C27DAB"/>
    <w:rsid w:val="00C27F21"/>
    <w:rsid w:val="00C30307"/>
    <w:rsid w:val="00C307E7"/>
    <w:rsid w:val="00C30842"/>
    <w:rsid w:val="00C3084E"/>
    <w:rsid w:val="00C308F8"/>
    <w:rsid w:val="00C31031"/>
    <w:rsid w:val="00C31369"/>
    <w:rsid w:val="00C3152C"/>
    <w:rsid w:val="00C316C7"/>
    <w:rsid w:val="00C31975"/>
    <w:rsid w:val="00C31AF2"/>
    <w:rsid w:val="00C31C99"/>
    <w:rsid w:val="00C31F4C"/>
    <w:rsid w:val="00C32234"/>
    <w:rsid w:val="00C326D6"/>
    <w:rsid w:val="00C32C34"/>
    <w:rsid w:val="00C32FA0"/>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777"/>
    <w:rsid w:val="00C35A97"/>
    <w:rsid w:val="00C35E7D"/>
    <w:rsid w:val="00C35FB6"/>
    <w:rsid w:val="00C362EA"/>
    <w:rsid w:val="00C364B7"/>
    <w:rsid w:val="00C36744"/>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1BB8"/>
    <w:rsid w:val="00C42065"/>
    <w:rsid w:val="00C420E5"/>
    <w:rsid w:val="00C42219"/>
    <w:rsid w:val="00C428EC"/>
    <w:rsid w:val="00C42E04"/>
    <w:rsid w:val="00C42FFC"/>
    <w:rsid w:val="00C432F5"/>
    <w:rsid w:val="00C43598"/>
    <w:rsid w:val="00C43982"/>
    <w:rsid w:val="00C43988"/>
    <w:rsid w:val="00C43D7F"/>
    <w:rsid w:val="00C43E7A"/>
    <w:rsid w:val="00C4460D"/>
    <w:rsid w:val="00C44887"/>
    <w:rsid w:val="00C44BEE"/>
    <w:rsid w:val="00C44D7F"/>
    <w:rsid w:val="00C44F11"/>
    <w:rsid w:val="00C45488"/>
    <w:rsid w:val="00C458F4"/>
    <w:rsid w:val="00C45A84"/>
    <w:rsid w:val="00C462FE"/>
    <w:rsid w:val="00C463A1"/>
    <w:rsid w:val="00C464E4"/>
    <w:rsid w:val="00C4654D"/>
    <w:rsid w:val="00C465B2"/>
    <w:rsid w:val="00C466E6"/>
    <w:rsid w:val="00C4674E"/>
    <w:rsid w:val="00C46C1E"/>
    <w:rsid w:val="00C46CE0"/>
    <w:rsid w:val="00C46CEF"/>
    <w:rsid w:val="00C46DED"/>
    <w:rsid w:val="00C470B3"/>
    <w:rsid w:val="00C472FE"/>
    <w:rsid w:val="00C47332"/>
    <w:rsid w:val="00C4739E"/>
    <w:rsid w:val="00C474D3"/>
    <w:rsid w:val="00C4792D"/>
    <w:rsid w:val="00C506E0"/>
    <w:rsid w:val="00C50C91"/>
    <w:rsid w:val="00C50DD6"/>
    <w:rsid w:val="00C51532"/>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C9"/>
    <w:rsid w:val="00C55916"/>
    <w:rsid w:val="00C559E4"/>
    <w:rsid w:val="00C55B6B"/>
    <w:rsid w:val="00C55BEF"/>
    <w:rsid w:val="00C565DD"/>
    <w:rsid w:val="00C56821"/>
    <w:rsid w:val="00C56B82"/>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307"/>
    <w:rsid w:val="00C60330"/>
    <w:rsid w:val="00C610BA"/>
    <w:rsid w:val="00C615C8"/>
    <w:rsid w:val="00C61893"/>
    <w:rsid w:val="00C61C7E"/>
    <w:rsid w:val="00C62077"/>
    <w:rsid w:val="00C621B0"/>
    <w:rsid w:val="00C62546"/>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850"/>
    <w:rsid w:val="00C65926"/>
    <w:rsid w:val="00C660DA"/>
    <w:rsid w:val="00C66400"/>
    <w:rsid w:val="00C66544"/>
    <w:rsid w:val="00C66FA9"/>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46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A00"/>
    <w:rsid w:val="00C76D4F"/>
    <w:rsid w:val="00C7727E"/>
    <w:rsid w:val="00C77529"/>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3E52"/>
    <w:rsid w:val="00C84035"/>
    <w:rsid w:val="00C84207"/>
    <w:rsid w:val="00C84630"/>
    <w:rsid w:val="00C847F0"/>
    <w:rsid w:val="00C848D9"/>
    <w:rsid w:val="00C84A69"/>
    <w:rsid w:val="00C85138"/>
    <w:rsid w:val="00C8526C"/>
    <w:rsid w:val="00C8588D"/>
    <w:rsid w:val="00C858FE"/>
    <w:rsid w:val="00C85B90"/>
    <w:rsid w:val="00C85CDD"/>
    <w:rsid w:val="00C85E54"/>
    <w:rsid w:val="00C86035"/>
    <w:rsid w:val="00C86749"/>
    <w:rsid w:val="00C86A76"/>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08"/>
    <w:rsid w:val="00C917DF"/>
    <w:rsid w:val="00C91935"/>
    <w:rsid w:val="00C92501"/>
    <w:rsid w:val="00C92615"/>
    <w:rsid w:val="00C9278A"/>
    <w:rsid w:val="00C9296A"/>
    <w:rsid w:val="00C93682"/>
    <w:rsid w:val="00C9408D"/>
    <w:rsid w:val="00C94128"/>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8D5"/>
    <w:rsid w:val="00CA09C2"/>
    <w:rsid w:val="00CA0B50"/>
    <w:rsid w:val="00CA0DEF"/>
    <w:rsid w:val="00CA1119"/>
    <w:rsid w:val="00CA149D"/>
    <w:rsid w:val="00CA14E0"/>
    <w:rsid w:val="00CA186F"/>
    <w:rsid w:val="00CA1CDE"/>
    <w:rsid w:val="00CA1E61"/>
    <w:rsid w:val="00CA201E"/>
    <w:rsid w:val="00CA24BB"/>
    <w:rsid w:val="00CA2EE6"/>
    <w:rsid w:val="00CA347E"/>
    <w:rsid w:val="00CA3708"/>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B34"/>
    <w:rsid w:val="00CA5D25"/>
    <w:rsid w:val="00CA5E43"/>
    <w:rsid w:val="00CA60A3"/>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2E00"/>
    <w:rsid w:val="00CB31ED"/>
    <w:rsid w:val="00CB32F7"/>
    <w:rsid w:val="00CB3579"/>
    <w:rsid w:val="00CB377F"/>
    <w:rsid w:val="00CB38A3"/>
    <w:rsid w:val="00CB3BC7"/>
    <w:rsid w:val="00CB3E56"/>
    <w:rsid w:val="00CB3E8A"/>
    <w:rsid w:val="00CB4059"/>
    <w:rsid w:val="00CB42F3"/>
    <w:rsid w:val="00CB442E"/>
    <w:rsid w:val="00CB44D3"/>
    <w:rsid w:val="00CB46B1"/>
    <w:rsid w:val="00CB4A2B"/>
    <w:rsid w:val="00CB4D18"/>
    <w:rsid w:val="00CB4F87"/>
    <w:rsid w:val="00CB4FB2"/>
    <w:rsid w:val="00CB5154"/>
    <w:rsid w:val="00CB5264"/>
    <w:rsid w:val="00CB55B5"/>
    <w:rsid w:val="00CB55BC"/>
    <w:rsid w:val="00CB5F0C"/>
    <w:rsid w:val="00CB609A"/>
    <w:rsid w:val="00CB63B3"/>
    <w:rsid w:val="00CB63EE"/>
    <w:rsid w:val="00CB68BF"/>
    <w:rsid w:val="00CB6CB3"/>
    <w:rsid w:val="00CB6D87"/>
    <w:rsid w:val="00CB6DD6"/>
    <w:rsid w:val="00CB7023"/>
    <w:rsid w:val="00CB71D0"/>
    <w:rsid w:val="00CB73C8"/>
    <w:rsid w:val="00CB741F"/>
    <w:rsid w:val="00CB7977"/>
    <w:rsid w:val="00CB7A5F"/>
    <w:rsid w:val="00CB7C77"/>
    <w:rsid w:val="00CB7EE4"/>
    <w:rsid w:val="00CC026C"/>
    <w:rsid w:val="00CC08F5"/>
    <w:rsid w:val="00CC0991"/>
    <w:rsid w:val="00CC0A5A"/>
    <w:rsid w:val="00CC0E17"/>
    <w:rsid w:val="00CC1028"/>
    <w:rsid w:val="00CC1167"/>
    <w:rsid w:val="00CC199C"/>
    <w:rsid w:val="00CC19B3"/>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779"/>
    <w:rsid w:val="00CC481E"/>
    <w:rsid w:val="00CC4CC5"/>
    <w:rsid w:val="00CC4EA8"/>
    <w:rsid w:val="00CC5036"/>
    <w:rsid w:val="00CC5292"/>
    <w:rsid w:val="00CC5427"/>
    <w:rsid w:val="00CC543E"/>
    <w:rsid w:val="00CC56AD"/>
    <w:rsid w:val="00CC56B5"/>
    <w:rsid w:val="00CC5CE3"/>
    <w:rsid w:val="00CC5D0B"/>
    <w:rsid w:val="00CC5F9F"/>
    <w:rsid w:val="00CC6041"/>
    <w:rsid w:val="00CC62E3"/>
    <w:rsid w:val="00CC63A5"/>
    <w:rsid w:val="00CC63D5"/>
    <w:rsid w:val="00CC6887"/>
    <w:rsid w:val="00CD04DC"/>
    <w:rsid w:val="00CD0505"/>
    <w:rsid w:val="00CD091C"/>
    <w:rsid w:val="00CD0AC0"/>
    <w:rsid w:val="00CD0B68"/>
    <w:rsid w:val="00CD0BA7"/>
    <w:rsid w:val="00CD0C1B"/>
    <w:rsid w:val="00CD0D1E"/>
    <w:rsid w:val="00CD0DFC"/>
    <w:rsid w:val="00CD0EF0"/>
    <w:rsid w:val="00CD17AC"/>
    <w:rsid w:val="00CD1B91"/>
    <w:rsid w:val="00CD1E3D"/>
    <w:rsid w:val="00CD1F96"/>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C6C"/>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689"/>
    <w:rsid w:val="00CE2A0D"/>
    <w:rsid w:val="00CE2B85"/>
    <w:rsid w:val="00CE2C4A"/>
    <w:rsid w:val="00CE2CDF"/>
    <w:rsid w:val="00CE2D8F"/>
    <w:rsid w:val="00CE2F97"/>
    <w:rsid w:val="00CE3288"/>
    <w:rsid w:val="00CE3417"/>
    <w:rsid w:val="00CE3443"/>
    <w:rsid w:val="00CE35C1"/>
    <w:rsid w:val="00CE3964"/>
    <w:rsid w:val="00CE40B3"/>
    <w:rsid w:val="00CE40D5"/>
    <w:rsid w:val="00CE413D"/>
    <w:rsid w:val="00CE4770"/>
    <w:rsid w:val="00CE480B"/>
    <w:rsid w:val="00CE4D36"/>
    <w:rsid w:val="00CE4E73"/>
    <w:rsid w:val="00CE5220"/>
    <w:rsid w:val="00CE5355"/>
    <w:rsid w:val="00CE55B0"/>
    <w:rsid w:val="00CE56D0"/>
    <w:rsid w:val="00CE56FD"/>
    <w:rsid w:val="00CE580A"/>
    <w:rsid w:val="00CE59DF"/>
    <w:rsid w:val="00CE5AF1"/>
    <w:rsid w:val="00CE5D68"/>
    <w:rsid w:val="00CE5F0C"/>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484"/>
    <w:rsid w:val="00CF084E"/>
    <w:rsid w:val="00CF0BBE"/>
    <w:rsid w:val="00CF0D80"/>
    <w:rsid w:val="00CF1086"/>
    <w:rsid w:val="00CF15AF"/>
    <w:rsid w:val="00CF186F"/>
    <w:rsid w:val="00CF18B0"/>
    <w:rsid w:val="00CF18BF"/>
    <w:rsid w:val="00CF190E"/>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B86"/>
    <w:rsid w:val="00D02016"/>
    <w:rsid w:val="00D020F5"/>
    <w:rsid w:val="00D0211D"/>
    <w:rsid w:val="00D028CB"/>
    <w:rsid w:val="00D02BE9"/>
    <w:rsid w:val="00D02CBD"/>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88E"/>
    <w:rsid w:val="00D06A5F"/>
    <w:rsid w:val="00D06FD9"/>
    <w:rsid w:val="00D0710C"/>
    <w:rsid w:val="00D07350"/>
    <w:rsid w:val="00D075EA"/>
    <w:rsid w:val="00D07609"/>
    <w:rsid w:val="00D07826"/>
    <w:rsid w:val="00D07FB0"/>
    <w:rsid w:val="00D10023"/>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E10"/>
    <w:rsid w:val="00D13E9A"/>
    <w:rsid w:val="00D13FC2"/>
    <w:rsid w:val="00D142FF"/>
    <w:rsid w:val="00D14ACF"/>
    <w:rsid w:val="00D14C4B"/>
    <w:rsid w:val="00D15101"/>
    <w:rsid w:val="00D1527F"/>
    <w:rsid w:val="00D158B2"/>
    <w:rsid w:val="00D1598B"/>
    <w:rsid w:val="00D1601B"/>
    <w:rsid w:val="00D1613A"/>
    <w:rsid w:val="00D16144"/>
    <w:rsid w:val="00D16526"/>
    <w:rsid w:val="00D16656"/>
    <w:rsid w:val="00D169B6"/>
    <w:rsid w:val="00D16A8A"/>
    <w:rsid w:val="00D16CE0"/>
    <w:rsid w:val="00D16E0B"/>
    <w:rsid w:val="00D16E8C"/>
    <w:rsid w:val="00D1707D"/>
    <w:rsid w:val="00D172CB"/>
    <w:rsid w:val="00D174F1"/>
    <w:rsid w:val="00D17752"/>
    <w:rsid w:val="00D17A8B"/>
    <w:rsid w:val="00D17AA8"/>
    <w:rsid w:val="00D17AD8"/>
    <w:rsid w:val="00D17CAE"/>
    <w:rsid w:val="00D17F7D"/>
    <w:rsid w:val="00D200D5"/>
    <w:rsid w:val="00D2012A"/>
    <w:rsid w:val="00D20166"/>
    <w:rsid w:val="00D205FA"/>
    <w:rsid w:val="00D20AC1"/>
    <w:rsid w:val="00D20AE5"/>
    <w:rsid w:val="00D20B17"/>
    <w:rsid w:val="00D21152"/>
    <w:rsid w:val="00D21654"/>
    <w:rsid w:val="00D21693"/>
    <w:rsid w:val="00D216D7"/>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45"/>
    <w:rsid w:val="00D2455F"/>
    <w:rsid w:val="00D24A01"/>
    <w:rsid w:val="00D24A43"/>
    <w:rsid w:val="00D24B42"/>
    <w:rsid w:val="00D24CC5"/>
    <w:rsid w:val="00D250E9"/>
    <w:rsid w:val="00D2518E"/>
    <w:rsid w:val="00D254EE"/>
    <w:rsid w:val="00D257DC"/>
    <w:rsid w:val="00D25B1E"/>
    <w:rsid w:val="00D25C59"/>
    <w:rsid w:val="00D25DCA"/>
    <w:rsid w:val="00D25E6E"/>
    <w:rsid w:val="00D2613F"/>
    <w:rsid w:val="00D26246"/>
    <w:rsid w:val="00D263D5"/>
    <w:rsid w:val="00D26419"/>
    <w:rsid w:val="00D264C6"/>
    <w:rsid w:val="00D2690D"/>
    <w:rsid w:val="00D26C98"/>
    <w:rsid w:val="00D27054"/>
    <w:rsid w:val="00D273DE"/>
    <w:rsid w:val="00D278F7"/>
    <w:rsid w:val="00D27A66"/>
    <w:rsid w:val="00D27ABA"/>
    <w:rsid w:val="00D27DCE"/>
    <w:rsid w:val="00D3004C"/>
    <w:rsid w:val="00D300B3"/>
    <w:rsid w:val="00D30B61"/>
    <w:rsid w:val="00D310AA"/>
    <w:rsid w:val="00D31194"/>
    <w:rsid w:val="00D31226"/>
    <w:rsid w:val="00D31523"/>
    <w:rsid w:val="00D31D9F"/>
    <w:rsid w:val="00D31E5F"/>
    <w:rsid w:val="00D324C3"/>
    <w:rsid w:val="00D3265C"/>
    <w:rsid w:val="00D32B27"/>
    <w:rsid w:val="00D32D9C"/>
    <w:rsid w:val="00D32DC1"/>
    <w:rsid w:val="00D32F25"/>
    <w:rsid w:val="00D32FF8"/>
    <w:rsid w:val="00D33CD3"/>
    <w:rsid w:val="00D33E08"/>
    <w:rsid w:val="00D33F91"/>
    <w:rsid w:val="00D341A8"/>
    <w:rsid w:val="00D3442E"/>
    <w:rsid w:val="00D34494"/>
    <w:rsid w:val="00D345DA"/>
    <w:rsid w:val="00D34941"/>
    <w:rsid w:val="00D349BB"/>
    <w:rsid w:val="00D34B7F"/>
    <w:rsid w:val="00D350C8"/>
    <w:rsid w:val="00D35518"/>
    <w:rsid w:val="00D357A8"/>
    <w:rsid w:val="00D358CC"/>
    <w:rsid w:val="00D35AAA"/>
    <w:rsid w:val="00D35E00"/>
    <w:rsid w:val="00D35F55"/>
    <w:rsid w:val="00D36140"/>
    <w:rsid w:val="00D3617B"/>
    <w:rsid w:val="00D3671C"/>
    <w:rsid w:val="00D367FB"/>
    <w:rsid w:val="00D3682E"/>
    <w:rsid w:val="00D36966"/>
    <w:rsid w:val="00D36A84"/>
    <w:rsid w:val="00D37310"/>
    <w:rsid w:val="00D37367"/>
    <w:rsid w:val="00D377AD"/>
    <w:rsid w:val="00D377F0"/>
    <w:rsid w:val="00D37981"/>
    <w:rsid w:val="00D4002A"/>
    <w:rsid w:val="00D40557"/>
    <w:rsid w:val="00D40735"/>
    <w:rsid w:val="00D40748"/>
    <w:rsid w:val="00D40AF0"/>
    <w:rsid w:val="00D40C6B"/>
    <w:rsid w:val="00D412E5"/>
    <w:rsid w:val="00D41408"/>
    <w:rsid w:val="00D42322"/>
    <w:rsid w:val="00D42678"/>
    <w:rsid w:val="00D427F1"/>
    <w:rsid w:val="00D429C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B35"/>
    <w:rsid w:val="00D45E09"/>
    <w:rsid w:val="00D45E46"/>
    <w:rsid w:val="00D46180"/>
    <w:rsid w:val="00D462CC"/>
    <w:rsid w:val="00D4632E"/>
    <w:rsid w:val="00D4664D"/>
    <w:rsid w:val="00D4699A"/>
    <w:rsid w:val="00D46A86"/>
    <w:rsid w:val="00D46E75"/>
    <w:rsid w:val="00D47337"/>
    <w:rsid w:val="00D47564"/>
    <w:rsid w:val="00D476D6"/>
    <w:rsid w:val="00D47C86"/>
    <w:rsid w:val="00D47F6B"/>
    <w:rsid w:val="00D504A1"/>
    <w:rsid w:val="00D504CF"/>
    <w:rsid w:val="00D505CA"/>
    <w:rsid w:val="00D50E4F"/>
    <w:rsid w:val="00D5101E"/>
    <w:rsid w:val="00D5115F"/>
    <w:rsid w:val="00D513BC"/>
    <w:rsid w:val="00D513F8"/>
    <w:rsid w:val="00D51548"/>
    <w:rsid w:val="00D5164E"/>
    <w:rsid w:val="00D51D44"/>
    <w:rsid w:val="00D522D6"/>
    <w:rsid w:val="00D5237A"/>
    <w:rsid w:val="00D52528"/>
    <w:rsid w:val="00D525A9"/>
    <w:rsid w:val="00D525F4"/>
    <w:rsid w:val="00D52654"/>
    <w:rsid w:val="00D5271B"/>
    <w:rsid w:val="00D52868"/>
    <w:rsid w:val="00D52ECE"/>
    <w:rsid w:val="00D52F48"/>
    <w:rsid w:val="00D531DE"/>
    <w:rsid w:val="00D5324B"/>
    <w:rsid w:val="00D532B5"/>
    <w:rsid w:val="00D53955"/>
    <w:rsid w:val="00D53F55"/>
    <w:rsid w:val="00D54376"/>
    <w:rsid w:val="00D54B3A"/>
    <w:rsid w:val="00D54B92"/>
    <w:rsid w:val="00D54DCE"/>
    <w:rsid w:val="00D54FCB"/>
    <w:rsid w:val="00D54FD1"/>
    <w:rsid w:val="00D5501D"/>
    <w:rsid w:val="00D550B6"/>
    <w:rsid w:val="00D550E6"/>
    <w:rsid w:val="00D55136"/>
    <w:rsid w:val="00D551AA"/>
    <w:rsid w:val="00D55366"/>
    <w:rsid w:val="00D55430"/>
    <w:rsid w:val="00D55681"/>
    <w:rsid w:val="00D55D43"/>
    <w:rsid w:val="00D5647C"/>
    <w:rsid w:val="00D5648A"/>
    <w:rsid w:val="00D564AA"/>
    <w:rsid w:val="00D564E0"/>
    <w:rsid w:val="00D56625"/>
    <w:rsid w:val="00D5677D"/>
    <w:rsid w:val="00D56806"/>
    <w:rsid w:val="00D5689B"/>
    <w:rsid w:val="00D56A55"/>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57DDC"/>
    <w:rsid w:val="00D60121"/>
    <w:rsid w:val="00D60342"/>
    <w:rsid w:val="00D6045F"/>
    <w:rsid w:val="00D605D6"/>
    <w:rsid w:val="00D608CA"/>
    <w:rsid w:val="00D60AEB"/>
    <w:rsid w:val="00D60FEE"/>
    <w:rsid w:val="00D61080"/>
    <w:rsid w:val="00D611AD"/>
    <w:rsid w:val="00D61C16"/>
    <w:rsid w:val="00D61C1E"/>
    <w:rsid w:val="00D61D2C"/>
    <w:rsid w:val="00D62259"/>
    <w:rsid w:val="00D624C6"/>
    <w:rsid w:val="00D62623"/>
    <w:rsid w:val="00D6269D"/>
    <w:rsid w:val="00D62D2B"/>
    <w:rsid w:val="00D6322D"/>
    <w:rsid w:val="00D63479"/>
    <w:rsid w:val="00D63580"/>
    <w:rsid w:val="00D6365C"/>
    <w:rsid w:val="00D637B2"/>
    <w:rsid w:val="00D63C6D"/>
    <w:rsid w:val="00D63CCD"/>
    <w:rsid w:val="00D63D91"/>
    <w:rsid w:val="00D63DAD"/>
    <w:rsid w:val="00D64365"/>
    <w:rsid w:val="00D64A06"/>
    <w:rsid w:val="00D64C36"/>
    <w:rsid w:val="00D65150"/>
    <w:rsid w:val="00D6515C"/>
    <w:rsid w:val="00D6534E"/>
    <w:rsid w:val="00D65660"/>
    <w:rsid w:val="00D6587F"/>
    <w:rsid w:val="00D658AE"/>
    <w:rsid w:val="00D658D6"/>
    <w:rsid w:val="00D65D87"/>
    <w:rsid w:val="00D65DFC"/>
    <w:rsid w:val="00D66558"/>
    <w:rsid w:val="00D6664A"/>
    <w:rsid w:val="00D66952"/>
    <w:rsid w:val="00D6696D"/>
    <w:rsid w:val="00D66D20"/>
    <w:rsid w:val="00D66DE9"/>
    <w:rsid w:val="00D66E20"/>
    <w:rsid w:val="00D6755E"/>
    <w:rsid w:val="00D677D5"/>
    <w:rsid w:val="00D67ACD"/>
    <w:rsid w:val="00D67F22"/>
    <w:rsid w:val="00D7051B"/>
    <w:rsid w:val="00D70D05"/>
    <w:rsid w:val="00D70D5E"/>
    <w:rsid w:val="00D715F9"/>
    <w:rsid w:val="00D717A6"/>
    <w:rsid w:val="00D721D6"/>
    <w:rsid w:val="00D72447"/>
    <w:rsid w:val="00D725CF"/>
    <w:rsid w:val="00D72836"/>
    <w:rsid w:val="00D72C10"/>
    <w:rsid w:val="00D72D5D"/>
    <w:rsid w:val="00D72DBD"/>
    <w:rsid w:val="00D731BE"/>
    <w:rsid w:val="00D73384"/>
    <w:rsid w:val="00D734EC"/>
    <w:rsid w:val="00D7361F"/>
    <w:rsid w:val="00D736AA"/>
    <w:rsid w:val="00D737F4"/>
    <w:rsid w:val="00D73B97"/>
    <w:rsid w:val="00D73BD1"/>
    <w:rsid w:val="00D73DCD"/>
    <w:rsid w:val="00D73E86"/>
    <w:rsid w:val="00D74104"/>
    <w:rsid w:val="00D74475"/>
    <w:rsid w:val="00D744C7"/>
    <w:rsid w:val="00D748D3"/>
    <w:rsid w:val="00D74AC4"/>
    <w:rsid w:val="00D74E58"/>
    <w:rsid w:val="00D750FB"/>
    <w:rsid w:val="00D75151"/>
    <w:rsid w:val="00D75244"/>
    <w:rsid w:val="00D754A1"/>
    <w:rsid w:val="00D75AF5"/>
    <w:rsid w:val="00D75D20"/>
    <w:rsid w:val="00D75E0E"/>
    <w:rsid w:val="00D76590"/>
    <w:rsid w:val="00D76E63"/>
    <w:rsid w:val="00D76EED"/>
    <w:rsid w:val="00D77185"/>
    <w:rsid w:val="00D77267"/>
    <w:rsid w:val="00D77839"/>
    <w:rsid w:val="00D77D60"/>
    <w:rsid w:val="00D77E41"/>
    <w:rsid w:val="00D8022C"/>
    <w:rsid w:val="00D80313"/>
    <w:rsid w:val="00D803B4"/>
    <w:rsid w:val="00D8088C"/>
    <w:rsid w:val="00D809E6"/>
    <w:rsid w:val="00D80DC2"/>
    <w:rsid w:val="00D80E7F"/>
    <w:rsid w:val="00D80FDA"/>
    <w:rsid w:val="00D81054"/>
    <w:rsid w:val="00D8117F"/>
    <w:rsid w:val="00D81802"/>
    <w:rsid w:val="00D8194E"/>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29C"/>
    <w:rsid w:val="00D8635A"/>
    <w:rsid w:val="00D86A06"/>
    <w:rsid w:val="00D86C4D"/>
    <w:rsid w:val="00D86E1E"/>
    <w:rsid w:val="00D8720A"/>
    <w:rsid w:val="00D87FF8"/>
    <w:rsid w:val="00D90127"/>
    <w:rsid w:val="00D90255"/>
    <w:rsid w:val="00D9065A"/>
    <w:rsid w:val="00D9070D"/>
    <w:rsid w:val="00D907AF"/>
    <w:rsid w:val="00D9092A"/>
    <w:rsid w:val="00D90A79"/>
    <w:rsid w:val="00D91325"/>
    <w:rsid w:val="00D9137D"/>
    <w:rsid w:val="00D9156D"/>
    <w:rsid w:val="00D91908"/>
    <w:rsid w:val="00D91943"/>
    <w:rsid w:val="00D91DB5"/>
    <w:rsid w:val="00D91F91"/>
    <w:rsid w:val="00D9211F"/>
    <w:rsid w:val="00D926B7"/>
    <w:rsid w:val="00D92F09"/>
    <w:rsid w:val="00D92F0F"/>
    <w:rsid w:val="00D931F6"/>
    <w:rsid w:val="00D9341A"/>
    <w:rsid w:val="00D93508"/>
    <w:rsid w:val="00D93592"/>
    <w:rsid w:val="00D935AF"/>
    <w:rsid w:val="00D93686"/>
    <w:rsid w:val="00D938EC"/>
    <w:rsid w:val="00D93D11"/>
    <w:rsid w:val="00D93F32"/>
    <w:rsid w:val="00D94149"/>
    <w:rsid w:val="00D9422C"/>
    <w:rsid w:val="00D94405"/>
    <w:rsid w:val="00D944E5"/>
    <w:rsid w:val="00D94575"/>
    <w:rsid w:val="00D9490F"/>
    <w:rsid w:val="00D9497B"/>
    <w:rsid w:val="00D95116"/>
    <w:rsid w:val="00D95378"/>
    <w:rsid w:val="00D957D6"/>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8F2"/>
    <w:rsid w:val="00D97B1F"/>
    <w:rsid w:val="00D97E0E"/>
    <w:rsid w:val="00D97F59"/>
    <w:rsid w:val="00DA0D46"/>
    <w:rsid w:val="00DA0EF4"/>
    <w:rsid w:val="00DA13C6"/>
    <w:rsid w:val="00DA15B2"/>
    <w:rsid w:val="00DA164D"/>
    <w:rsid w:val="00DA1F88"/>
    <w:rsid w:val="00DA21F4"/>
    <w:rsid w:val="00DA2346"/>
    <w:rsid w:val="00DA2DE2"/>
    <w:rsid w:val="00DA3137"/>
    <w:rsid w:val="00DA34B3"/>
    <w:rsid w:val="00DA357B"/>
    <w:rsid w:val="00DA3629"/>
    <w:rsid w:val="00DA37B3"/>
    <w:rsid w:val="00DA37BB"/>
    <w:rsid w:val="00DA39C5"/>
    <w:rsid w:val="00DA3DE5"/>
    <w:rsid w:val="00DA3F2A"/>
    <w:rsid w:val="00DA412A"/>
    <w:rsid w:val="00DA42D1"/>
    <w:rsid w:val="00DA433B"/>
    <w:rsid w:val="00DA43E9"/>
    <w:rsid w:val="00DA4416"/>
    <w:rsid w:val="00DA456B"/>
    <w:rsid w:val="00DA4590"/>
    <w:rsid w:val="00DA45AC"/>
    <w:rsid w:val="00DA4A98"/>
    <w:rsid w:val="00DA4AAC"/>
    <w:rsid w:val="00DA532E"/>
    <w:rsid w:val="00DA547A"/>
    <w:rsid w:val="00DA564D"/>
    <w:rsid w:val="00DA5827"/>
    <w:rsid w:val="00DA5C88"/>
    <w:rsid w:val="00DA5E1A"/>
    <w:rsid w:val="00DA6191"/>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A39"/>
    <w:rsid w:val="00DB5E19"/>
    <w:rsid w:val="00DB5E40"/>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1C55"/>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898"/>
    <w:rsid w:val="00DC59B5"/>
    <w:rsid w:val="00DC5B73"/>
    <w:rsid w:val="00DC5B78"/>
    <w:rsid w:val="00DC5C6A"/>
    <w:rsid w:val="00DC5E76"/>
    <w:rsid w:val="00DC5F6C"/>
    <w:rsid w:val="00DC624D"/>
    <w:rsid w:val="00DC63AA"/>
    <w:rsid w:val="00DC6438"/>
    <w:rsid w:val="00DC6670"/>
    <w:rsid w:val="00DC681F"/>
    <w:rsid w:val="00DC6974"/>
    <w:rsid w:val="00DC6A25"/>
    <w:rsid w:val="00DC6D68"/>
    <w:rsid w:val="00DC6FB6"/>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6EA"/>
    <w:rsid w:val="00DD1A47"/>
    <w:rsid w:val="00DD1D83"/>
    <w:rsid w:val="00DD1FDC"/>
    <w:rsid w:val="00DD245E"/>
    <w:rsid w:val="00DD27BB"/>
    <w:rsid w:val="00DD3171"/>
    <w:rsid w:val="00DD3734"/>
    <w:rsid w:val="00DD373E"/>
    <w:rsid w:val="00DD3C07"/>
    <w:rsid w:val="00DD3C9F"/>
    <w:rsid w:val="00DD3FEE"/>
    <w:rsid w:val="00DD4427"/>
    <w:rsid w:val="00DD48C7"/>
    <w:rsid w:val="00DD48D9"/>
    <w:rsid w:val="00DD4904"/>
    <w:rsid w:val="00DD4B69"/>
    <w:rsid w:val="00DD5910"/>
    <w:rsid w:val="00DD591D"/>
    <w:rsid w:val="00DD5EB7"/>
    <w:rsid w:val="00DD6291"/>
    <w:rsid w:val="00DD6734"/>
    <w:rsid w:val="00DD68C2"/>
    <w:rsid w:val="00DD6C13"/>
    <w:rsid w:val="00DD6C9B"/>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0952"/>
    <w:rsid w:val="00DE11C5"/>
    <w:rsid w:val="00DE13D5"/>
    <w:rsid w:val="00DE1480"/>
    <w:rsid w:val="00DE1A57"/>
    <w:rsid w:val="00DE1CF4"/>
    <w:rsid w:val="00DE2114"/>
    <w:rsid w:val="00DE2278"/>
    <w:rsid w:val="00DE22BB"/>
    <w:rsid w:val="00DE25C9"/>
    <w:rsid w:val="00DE2A5B"/>
    <w:rsid w:val="00DE2AD7"/>
    <w:rsid w:val="00DE3F2A"/>
    <w:rsid w:val="00DE4564"/>
    <w:rsid w:val="00DE4668"/>
    <w:rsid w:val="00DE4CBC"/>
    <w:rsid w:val="00DE593B"/>
    <w:rsid w:val="00DE5B41"/>
    <w:rsid w:val="00DE5E71"/>
    <w:rsid w:val="00DE60B3"/>
    <w:rsid w:val="00DE62EA"/>
    <w:rsid w:val="00DE6783"/>
    <w:rsid w:val="00DE699A"/>
    <w:rsid w:val="00DE69B4"/>
    <w:rsid w:val="00DE6D06"/>
    <w:rsid w:val="00DE711D"/>
    <w:rsid w:val="00DE71DC"/>
    <w:rsid w:val="00DE7298"/>
    <w:rsid w:val="00DE7557"/>
    <w:rsid w:val="00DE7A2A"/>
    <w:rsid w:val="00DE7D24"/>
    <w:rsid w:val="00DE7D7E"/>
    <w:rsid w:val="00DF048E"/>
    <w:rsid w:val="00DF08B0"/>
    <w:rsid w:val="00DF0975"/>
    <w:rsid w:val="00DF0AFF"/>
    <w:rsid w:val="00DF0D8D"/>
    <w:rsid w:val="00DF0EF9"/>
    <w:rsid w:val="00DF0F06"/>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A01"/>
    <w:rsid w:val="00DF2B17"/>
    <w:rsid w:val="00DF314F"/>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E6C"/>
    <w:rsid w:val="00E04180"/>
    <w:rsid w:val="00E04569"/>
    <w:rsid w:val="00E0461F"/>
    <w:rsid w:val="00E04AA5"/>
    <w:rsid w:val="00E04CDB"/>
    <w:rsid w:val="00E05008"/>
    <w:rsid w:val="00E05032"/>
    <w:rsid w:val="00E0573F"/>
    <w:rsid w:val="00E0596D"/>
    <w:rsid w:val="00E05D6F"/>
    <w:rsid w:val="00E05F25"/>
    <w:rsid w:val="00E0603C"/>
    <w:rsid w:val="00E06231"/>
    <w:rsid w:val="00E0632D"/>
    <w:rsid w:val="00E064B7"/>
    <w:rsid w:val="00E064E7"/>
    <w:rsid w:val="00E06795"/>
    <w:rsid w:val="00E069B8"/>
    <w:rsid w:val="00E06BF8"/>
    <w:rsid w:val="00E070DE"/>
    <w:rsid w:val="00E0724D"/>
    <w:rsid w:val="00E073D1"/>
    <w:rsid w:val="00E075F2"/>
    <w:rsid w:val="00E07800"/>
    <w:rsid w:val="00E078C4"/>
    <w:rsid w:val="00E07C33"/>
    <w:rsid w:val="00E07DEB"/>
    <w:rsid w:val="00E07FE6"/>
    <w:rsid w:val="00E10173"/>
    <w:rsid w:val="00E10343"/>
    <w:rsid w:val="00E1044D"/>
    <w:rsid w:val="00E10636"/>
    <w:rsid w:val="00E107B7"/>
    <w:rsid w:val="00E10A17"/>
    <w:rsid w:val="00E10B68"/>
    <w:rsid w:val="00E111C7"/>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231"/>
    <w:rsid w:val="00E166C1"/>
    <w:rsid w:val="00E1689F"/>
    <w:rsid w:val="00E16B03"/>
    <w:rsid w:val="00E16C66"/>
    <w:rsid w:val="00E16CAC"/>
    <w:rsid w:val="00E1720D"/>
    <w:rsid w:val="00E17259"/>
    <w:rsid w:val="00E17789"/>
    <w:rsid w:val="00E17944"/>
    <w:rsid w:val="00E179FD"/>
    <w:rsid w:val="00E17A01"/>
    <w:rsid w:val="00E17D20"/>
    <w:rsid w:val="00E2017B"/>
    <w:rsid w:val="00E2035D"/>
    <w:rsid w:val="00E203B4"/>
    <w:rsid w:val="00E205D1"/>
    <w:rsid w:val="00E206FD"/>
    <w:rsid w:val="00E20767"/>
    <w:rsid w:val="00E20A93"/>
    <w:rsid w:val="00E20BCD"/>
    <w:rsid w:val="00E20C91"/>
    <w:rsid w:val="00E20CE3"/>
    <w:rsid w:val="00E20F6F"/>
    <w:rsid w:val="00E210FA"/>
    <w:rsid w:val="00E21213"/>
    <w:rsid w:val="00E21239"/>
    <w:rsid w:val="00E218E3"/>
    <w:rsid w:val="00E21F58"/>
    <w:rsid w:val="00E22312"/>
    <w:rsid w:val="00E22680"/>
    <w:rsid w:val="00E22B93"/>
    <w:rsid w:val="00E2368C"/>
    <w:rsid w:val="00E23FF0"/>
    <w:rsid w:val="00E24020"/>
    <w:rsid w:val="00E240E9"/>
    <w:rsid w:val="00E2416F"/>
    <w:rsid w:val="00E2445A"/>
    <w:rsid w:val="00E24563"/>
    <w:rsid w:val="00E246DB"/>
    <w:rsid w:val="00E248CB"/>
    <w:rsid w:val="00E24A37"/>
    <w:rsid w:val="00E24AE2"/>
    <w:rsid w:val="00E24B05"/>
    <w:rsid w:val="00E24B07"/>
    <w:rsid w:val="00E24BF1"/>
    <w:rsid w:val="00E25241"/>
    <w:rsid w:val="00E25329"/>
    <w:rsid w:val="00E253FE"/>
    <w:rsid w:val="00E2558C"/>
    <w:rsid w:val="00E258AB"/>
    <w:rsid w:val="00E258BF"/>
    <w:rsid w:val="00E25A83"/>
    <w:rsid w:val="00E265CD"/>
    <w:rsid w:val="00E2686A"/>
    <w:rsid w:val="00E26B3B"/>
    <w:rsid w:val="00E26E0A"/>
    <w:rsid w:val="00E2734E"/>
    <w:rsid w:val="00E2746D"/>
    <w:rsid w:val="00E27529"/>
    <w:rsid w:val="00E277BD"/>
    <w:rsid w:val="00E2797A"/>
    <w:rsid w:val="00E27BD2"/>
    <w:rsid w:val="00E27F23"/>
    <w:rsid w:val="00E30460"/>
    <w:rsid w:val="00E3057F"/>
    <w:rsid w:val="00E30620"/>
    <w:rsid w:val="00E309B6"/>
    <w:rsid w:val="00E309CA"/>
    <w:rsid w:val="00E30B45"/>
    <w:rsid w:val="00E31558"/>
    <w:rsid w:val="00E31C95"/>
    <w:rsid w:val="00E31CDD"/>
    <w:rsid w:val="00E31D6E"/>
    <w:rsid w:val="00E31E1A"/>
    <w:rsid w:val="00E32066"/>
    <w:rsid w:val="00E32174"/>
    <w:rsid w:val="00E32A7D"/>
    <w:rsid w:val="00E32A99"/>
    <w:rsid w:val="00E32CE5"/>
    <w:rsid w:val="00E3302E"/>
    <w:rsid w:val="00E331AA"/>
    <w:rsid w:val="00E33A5A"/>
    <w:rsid w:val="00E33CB9"/>
    <w:rsid w:val="00E33D6E"/>
    <w:rsid w:val="00E343BD"/>
    <w:rsid w:val="00E34913"/>
    <w:rsid w:val="00E34A23"/>
    <w:rsid w:val="00E34ADA"/>
    <w:rsid w:val="00E34B16"/>
    <w:rsid w:val="00E34D63"/>
    <w:rsid w:val="00E34D73"/>
    <w:rsid w:val="00E35769"/>
    <w:rsid w:val="00E35A26"/>
    <w:rsid w:val="00E35C77"/>
    <w:rsid w:val="00E35F93"/>
    <w:rsid w:val="00E362B6"/>
    <w:rsid w:val="00E3645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582"/>
    <w:rsid w:val="00E41709"/>
    <w:rsid w:val="00E417B8"/>
    <w:rsid w:val="00E41ED1"/>
    <w:rsid w:val="00E42308"/>
    <w:rsid w:val="00E423DD"/>
    <w:rsid w:val="00E42917"/>
    <w:rsid w:val="00E432E7"/>
    <w:rsid w:val="00E43692"/>
    <w:rsid w:val="00E437D2"/>
    <w:rsid w:val="00E4383F"/>
    <w:rsid w:val="00E43978"/>
    <w:rsid w:val="00E43C24"/>
    <w:rsid w:val="00E43CC9"/>
    <w:rsid w:val="00E43EEB"/>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372"/>
    <w:rsid w:val="00E476F8"/>
    <w:rsid w:val="00E47D11"/>
    <w:rsid w:val="00E50220"/>
    <w:rsid w:val="00E50866"/>
    <w:rsid w:val="00E50998"/>
    <w:rsid w:val="00E50C33"/>
    <w:rsid w:val="00E50CF3"/>
    <w:rsid w:val="00E50D95"/>
    <w:rsid w:val="00E50DF8"/>
    <w:rsid w:val="00E5169C"/>
    <w:rsid w:val="00E516D0"/>
    <w:rsid w:val="00E518F7"/>
    <w:rsid w:val="00E51B8A"/>
    <w:rsid w:val="00E51C21"/>
    <w:rsid w:val="00E51F4B"/>
    <w:rsid w:val="00E522C3"/>
    <w:rsid w:val="00E52531"/>
    <w:rsid w:val="00E52AE0"/>
    <w:rsid w:val="00E52EC5"/>
    <w:rsid w:val="00E5312F"/>
    <w:rsid w:val="00E534A6"/>
    <w:rsid w:val="00E534DA"/>
    <w:rsid w:val="00E536D3"/>
    <w:rsid w:val="00E53B0A"/>
    <w:rsid w:val="00E53C5E"/>
    <w:rsid w:val="00E53C72"/>
    <w:rsid w:val="00E53E07"/>
    <w:rsid w:val="00E5406F"/>
    <w:rsid w:val="00E54094"/>
    <w:rsid w:val="00E544EA"/>
    <w:rsid w:val="00E5486B"/>
    <w:rsid w:val="00E549BA"/>
    <w:rsid w:val="00E549FD"/>
    <w:rsid w:val="00E54A20"/>
    <w:rsid w:val="00E54B73"/>
    <w:rsid w:val="00E54CF9"/>
    <w:rsid w:val="00E54EA5"/>
    <w:rsid w:val="00E55954"/>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D46"/>
    <w:rsid w:val="00E61DBE"/>
    <w:rsid w:val="00E62199"/>
    <w:rsid w:val="00E6246E"/>
    <w:rsid w:val="00E624D7"/>
    <w:rsid w:val="00E624ED"/>
    <w:rsid w:val="00E6259B"/>
    <w:rsid w:val="00E62685"/>
    <w:rsid w:val="00E627A7"/>
    <w:rsid w:val="00E62941"/>
    <w:rsid w:val="00E629A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4DC1"/>
    <w:rsid w:val="00E74E5D"/>
    <w:rsid w:val="00E74FDE"/>
    <w:rsid w:val="00E75170"/>
    <w:rsid w:val="00E7535E"/>
    <w:rsid w:val="00E7557F"/>
    <w:rsid w:val="00E75600"/>
    <w:rsid w:val="00E75626"/>
    <w:rsid w:val="00E75AFB"/>
    <w:rsid w:val="00E75B3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069"/>
    <w:rsid w:val="00E8023E"/>
    <w:rsid w:val="00E80295"/>
    <w:rsid w:val="00E80728"/>
    <w:rsid w:val="00E80896"/>
    <w:rsid w:val="00E809B4"/>
    <w:rsid w:val="00E80A88"/>
    <w:rsid w:val="00E80B67"/>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76A"/>
    <w:rsid w:val="00E868E4"/>
    <w:rsid w:val="00E86BF2"/>
    <w:rsid w:val="00E8735B"/>
    <w:rsid w:val="00E8746C"/>
    <w:rsid w:val="00E87B6E"/>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4FA3"/>
    <w:rsid w:val="00E95093"/>
    <w:rsid w:val="00E9521F"/>
    <w:rsid w:val="00E952F9"/>
    <w:rsid w:val="00E953C8"/>
    <w:rsid w:val="00E9540D"/>
    <w:rsid w:val="00E95430"/>
    <w:rsid w:val="00E966A8"/>
    <w:rsid w:val="00E969A1"/>
    <w:rsid w:val="00E969D5"/>
    <w:rsid w:val="00E96A96"/>
    <w:rsid w:val="00E96DFB"/>
    <w:rsid w:val="00E96F6A"/>
    <w:rsid w:val="00E96FD8"/>
    <w:rsid w:val="00E97247"/>
    <w:rsid w:val="00E974EB"/>
    <w:rsid w:val="00E9781F"/>
    <w:rsid w:val="00E978BC"/>
    <w:rsid w:val="00EA03DB"/>
    <w:rsid w:val="00EA05D1"/>
    <w:rsid w:val="00EA06EA"/>
    <w:rsid w:val="00EA06F1"/>
    <w:rsid w:val="00EA0AC9"/>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6A8"/>
    <w:rsid w:val="00EA272A"/>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672"/>
    <w:rsid w:val="00EA5718"/>
    <w:rsid w:val="00EA5D61"/>
    <w:rsid w:val="00EA5E64"/>
    <w:rsid w:val="00EA626A"/>
    <w:rsid w:val="00EA6358"/>
    <w:rsid w:val="00EA6360"/>
    <w:rsid w:val="00EA6788"/>
    <w:rsid w:val="00EA68AB"/>
    <w:rsid w:val="00EA6D1C"/>
    <w:rsid w:val="00EA6D4D"/>
    <w:rsid w:val="00EA6F8F"/>
    <w:rsid w:val="00EA75B5"/>
    <w:rsid w:val="00EA769D"/>
    <w:rsid w:val="00EA795F"/>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2F8C"/>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4EE9"/>
    <w:rsid w:val="00EB5388"/>
    <w:rsid w:val="00EB59AA"/>
    <w:rsid w:val="00EB5C05"/>
    <w:rsid w:val="00EB5CA7"/>
    <w:rsid w:val="00EB5F88"/>
    <w:rsid w:val="00EB5FA4"/>
    <w:rsid w:val="00EB602A"/>
    <w:rsid w:val="00EB6161"/>
    <w:rsid w:val="00EB641D"/>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7F3"/>
    <w:rsid w:val="00EC1857"/>
    <w:rsid w:val="00EC195B"/>
    <w:rsid w:val="00EC228A"/>
    <w:rsid w:val="00EC2594"/>
    <w:rsid w:val="00EC2B10"/>
    <w:rsid w:val="00EC2D43"/>
    <w:rsid w:val="00EC2DB6"/>
    <w:rsid w:val="00EC2E72"/>
    <w:rsid w:val="00EC31DD"/>
    <w:rsid w:val="00EC3581"/>
    <w:rsid w:val="00EC35A5"/>
    <w:rsid w:val="00EC3AEC"/>
    <w:rsid w:val="00EC3BE5"/>
    <w:rsid w:val="00EC3C3C"/>
    <w:rsid w:val="00EC3DDC"/>
    <w:rsid w:val="00EC3E0D"/>
    <w:rsid w:val="00EC3FDA"/>
    <w:rsid w:val="00EC417A"/>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D1C"/>
    <w:rsid w:val="00ED1E2F"/>
    <w:rsid w:val="00ED2295"/>
    <w:rsid w:val="00ED2752"/>
    <w:rsid w:val="00ED2AC6"/>
    <w:rsid w:val="00ED2D61"/>
    <w:rsid w:val="00ED3671"/>
    <w:rsid w:val="00ED38DE"/>
    <w:rsid w:val="00ED392F"/>
    <w:rsid w:val="00ED3CC6"/>
    <w:rsid w:val="00ED3D8F"/>
    <w:rsid w:val="00ED3E0D"/>
    <w:rsid w:val="00ED441A"/>
    <w:rsid w:val="00ED46D7"/>
    <w:rsid w:val="00ED4988"/>
    <w:rsid w:val="00ED49E4"/>
    <w:rsid w:val="00ED52CC"/>
    <w:rsid w:val="00ED53BD"/>
    <w:rsid w:val="00ED55F1"/>
    <w:rsid w:val="00ED5874"/>
    <w:rsid w:val="00ED5C02"/>
    <w:rsid w:val="00ED6741"/>
    <w:rsid w:val="00ED67E9"/>
    <w:rsid w:val="00ED6941"/>
    <w:rsid w:val="00ED6C6A"/>
    <w:rsid w:val="00ED707E"/>
    <w:rsid w:val="00ED7224"/>
    <w:rsid w:val="00ED722A"/>
    <w:rsid w:val="00ED727E"/>
    <w:rsid w:val="00ED730B"/>
    <w:rsid w:val="00ED74B3"/>
    <w:rsid w:val="00ED7678"/>
    <w:rsid w:val="00ED7D8A"/>
    <w:rsid w:val="00EE014F"/>
    <w:rsid w:val="00EE028A"/>
    <w:rsid w:val="00EE09CA"/>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4CF9"/>
    <w:rsid w:val="00EE4D03"/>
    <w:rsid w:val="00EE52C8"/>
    <w:rsid w:val="00EE5550"/>
    <w:rsid w:val="00EE5A0B"/>
    <w:rsid w:val="00EE5A1C"/>
    <w:rsid w:val="00EE5AB7"/>
    <w:rsid w:val="00EE622E"/>
    <w:rsid w:val="00EE6630"/>
    <w:rsid w:val="00EE6981"/>
    <w:rsid w:val="00EE6AA7"/>
    <w:rsid w:val="00EE6C0A"/>
    <w:rsid w:val="00EE6E68"/>
    <w:rsid w:val="00EE6F7F"/>
    <w:rsid w:val="00EE7336"/>
    <w:rsid w:val="00EE7DA3"/>
    <w:rsid w:val="00EE7DDC"/>
    <w:rsid w:val="00EE7F20"/>
    <w:rsid w:val="00EF0DD2"/>
    <w:rsid w:val="00EF101A"/>
    <w:rsid w:val="00EF103A"/>
    <w:rsid w:val="00EF1B06"/>
    <w:rsid w:val="00EF1C3B"/>
    <w:rsid w:val="00EF1D37"/>
    <w:rsid w:val="00EF1E8C"/>
    <w:rsid w:val="00EF1E97"/>
    <w:rsid w:val="00EF1F3C"/>
    <w:rsid w:val="00EF22E8"/>
    <w:rsid w:val="00EF23AC"/>
    <w:rsid w:val="00EF2827"/>
    <w:rsid w:val="00EF285F"/>
    <w:rsid w:val="00EF2EA4"/>
    <w:rsid w:val="00EF30F0"/>
    <w:rsid w:val="00EF324F"/>
    <w:rsid w:val="00EF349D"/>
    <w:rsid w:val="00EF351D"/>
    <w:rsid w:val="00EF366C"/>
    <w:rsid w:val="00EF39BE"/>
    <w:rsid w:val="00EF3C32"/>
    <w:rsid w:val="00EF3D27"/>
    <w:rsid w:val="00EF3E67"/>
    <w:rsid w:val="00EF43C3"/>
    <w:rsid w:val="00EF5135"/>
    <w:rsid w:val="00EF55FC"/>
    <w:rsid w:val="00EF5869"/>
    <w:rsid w:val="00EF5C0B"/>
    <w:rsid w:val="00EF5C36"/>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AB6"/>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2E"/>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6CD5"/>
    <w:rsid w:val="00F075EC"/>
    <w:rsid w:val="00F0776D"/>
    <w:rsid w:val="00F079C2"/>
    <w:rsid w:val="00F07A0F"/>
    <w:rsid w:val="00F07C92"/>
    <w:rsid w:val="00F07CA2"/>
    <w:rsid w:val="00F07E3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A30"/>
    <w:rsid w:val="00F12DB8"/>
    <w:rsid w:val="00F12E37"/>
    <w:rsid w:val="00F12FCC"/>
    <w:rsid w:val="00F1308D"/>
    <w:rsid w:val="00F131EA"/>
    <w:rsid w:val="00F13277"/>
    <w:rsid w:val="00F13494"/>
    <w:rsid w:val="00F136E5"/>
    <w:rsid w:val="00F13774"/>
    <w:rsid w:val="00F138D8"/>
    <w:rsid w:val="00F13AB5"/>
    <w:rsid w:val="00F13AB8"/>
    <w:rsid w:val="00F14017"/>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6DD1"/>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8B6"/>
    <w:rsid w:val="00F2292B"/>
    <w:rsid w:val="00F22A04"/>
    <w:rsid w:val="00F22A70"/>
    <w:rsid w:val="00F22B45"/>
    <w:rsid w:val="00F22FD6"/>
    <w:rsid w:val="00F233A6"/>
    <w:rsid w:val="00F233D1"/>
    <w:rsid w:val="00F23424"/>
    <w:rsid w:val="00F23B11"/>
    <w:rsid w:val="00F247E6"/>
    <w:rsid w:val="00F24800"/>
    <w:rsid w:val="00F24A06"/>
    <w:rsid w:val="00F25347"/>
    <w:rsid w:val="00F253AC"/>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2E7"/>
    <w:rsid w:val="00F27473"/>
    <w:rsid w:val="00F27481"/>
    <w:rsid w:val="00F27965"/>
    <w:rsid w:val="00F27B14"/>
    <w:rsid w:val="00F30B07"/>
    <w:rsid w:val="00F30DAF"/>
    <w:rsid w:val="00F31521"/>
    <w:rsid w:val="00F31692"/>
    <w:rsid w:val="00F31760"/>
    <w:rsid w:val="00F31953"/>
    <w:rsid w:val="00F31A25"/>
    <w:rsid w:val="00F31B07"/>
    <w:rsid w:val="00F31E6A"/>
    <w:rsid w:val="00F31EB5"/>
    <w:rsid w:val="00F31F5F"/>
    <w:rsid w:val="00F32123"/>
    <w:rsid w:val="00F326B6"/>
    <w:rsid w:val="00F32A0A"/>
    <w:rsid w:val="00F32C8F"/>
    <w:rsid w:val="00F32D6F"/>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21"/>
    <w:rsid w:val="00F35E51"/>
    <w:rsid w:val="00F35FD9"/>
    <w:rsid w:val="00F3620E"/>
    <w:rsid w:val="00F36277"/>
    <w:rsid w:val="00F364F4"/>
    <w:rsid w:val="00F3695A"/>
    <w:rsid w:val="00F36A11"/>
    <w:rsid w:val="00F36D0D"/>
    <w:rsid w:val="00F36D83"/>
    <w:rsid w:val="00F36EEF"/>
    <w:rsid w:val="00F36F15"/>
    <w:rsid w:val="00F370A3"/>
    <w:rsid w:val="00F3722D"/>
    <w:rsid w:val="00F37426"/>
    <w:rsid w:val="00F37C25"/>
    <w:rsid w:val="00F37E36"/>
    <w:rsid w:val="00F4013A"/>
    <w:rsid w:val="00F40694"/>
    <w:rsid w:val="00F40934"/>
    <w:rsid w:val="00F40B38"/>
    <w:rsid w:val="00F40E5D"/>
    <w:rsid w:val="00F410E5"/>
    <w:rsid w:val="00F41531"/>
    <w:rsid w:val="00F41661"/>
    <w:rsid w:val="00F41697"/>
    <w:rsid w:val="00F41757"/>
    <w:rsid w:val="00F41BC9"/>
    <w:rsid w:val="00F4243F"/>
    <w:rsid w:val="00F42471"/>
    <w:rsid w:val="00F427E1"/>
    <w:rsid w:val="00F42BB9"/>
    <w:rsid w:val="00F42BC0"/>
    <w:rsid w:val="00F4312A"/>
    <w:rsid w:val="00F433AB"/>
    <w:rsid w:val="00F43991"/>
    <w:rsid w:val="00F43ACD"/>
    <w:rsid w:val="00F43BBB"/>
    <w:rsid w:val="00F43C3E"/>
    <w:rsid w:val="00F44290"/>
    <w:rsid w:val="00F44626"/>
    <w:rsid w:val="00F44679"/>
    <w:rsid w:val="00F44E05"/>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47E1B"/>
    <w:rsid w:val="00F500BC"/>
    <w:rsid w:val="00F50320"/>
    <w:rsid w:val="00F50340"/>
    <w:rsid w:val="00F5053B"/>
    <w:rsid w:val="00F50E04"/>
    <w:rsid w:val="00F50F32"/>
    <w:rsid w:val="00F50F81"/>
    <w:rsid w:val="00F50FA2"/>
    <w:rsid w:val="00F512FB"/>
    <w:rsid w:val="00F51E30"/>
    <w:rsid w:val="00F51F8A"/>
    <w:rsid w:val="00F51FAF"/>
    <w:rsid w:val="00F525F6"/>
    <w:rsid w:val="00F527DB"/>
    <w:rsid w:val="00F52BE1"/>
    <w:rsid w:val="00F52CF2"/>
    <w:rsid w:val="00F53327"/>
    <w:rsid w:val="00F536B0"/>
    <w:rsid w:val="00F5371E"/>
    <w:rsid w:val="00F53B4F"/>
    <w:rsid w:val="00F53C3B"/>
    <w:rsid w:val="00F5402E"/>
    <w:rsid w:val="00F54367"/>
    <w:rsid w:val="00F546B1"/>
    <w:rsid w:val="00F54B82"/>
    <w:rsid w:val="00F54C1F"/>
    <w:rsid w:val="00F54D20"/>
    <w:rsid w:val="00F54D8E"/>
    <w:rsid w:val="00F54DD9"/>
    <w:rsid w:val="00F54EF6"/>
    <w:rsid w:val="00F550AE"/>
    <w:rsid w:val="00F5510A"/>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57E9D"/>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C8F"/>
    <w:rsid w:val="00F63D1E"/>
    <w:rsid w:val="00F63E13"/>
    <w:rsid w:val="00F64146"/>
    <w:rsid w:val="00F6427D"/>
    <w:rsid w:val="00F64354"/>
    <w:rsid w:val="00F64734"/>
    <w:rsid w:val="00F64741"/>
    <w:rsid w:val="00F64A65"/>
    <w:rsid w:val="00F653D9"/>
    <w:rsid w:val="00F659D9"/>
    <w:rsid w:val="00F65D47"/>
    <w:rsid w:val="00F65E8D"/>
    <w:rsid w:val="00F65EEE"/>
    <w:rsid w:val="00F664E9"/>
    <w:rsid w:val="00F665CE"/>
    <w:rsid w:val="00F66838"/>
    <w:rsid w:val="00F66D2F"/>
    <w:rsid w:val="00F67110"/>
    <w:rsid w:val="00F671F0"/>
    <w:rsid w:val="00F67221"/>
    <w:rsid w:val="00F677E1"/>
    <w:rsid w:val="00F6780F"/>
    <w:rsid w:val="00F67AE8"/>
    <w:rsid w:val="00F7017F"/>
    <w:rsid w:val="00F708C2"/>
    <w:rsid w:val="00F70974"/>
    <w:rsid w:val="00F70B57"/>
    <w:rsid w:val="00F70D7E"/>
    <w:rsid w:val="00F70DC2"/>
    <w:rsid w:val="00F70DE7"/>
    <w:rsid w:val="00F71107"/>
    <w:rsid w:val="00F711E1"/>
    <w:rsid w:val="00F712DE"/>
    <w:rsid w:val="00F7176F"/>
    <w:rsid w:val="00F71E06"/>
    <w:rsid w:val="00F7237E"/>
    <w:rsid w:val="00F72646"/>
    <w:rsid w:val="00F72CD2"/>
    <w:rsid w:val="00F72DA5"/>
    <w:rsid w:val="00F73015"/>
    <w:rsid w:val="00F73310"/>
    <w:rsid w:val="00F734A5"/>
    <w:rsid w:val="00F7350D"/>
    <w:rsid w:val="00F73877"/>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74AC"/>
    <w:rsid w:val="00F7798D"/>
    <w:rsid w:val="00F77A00"/>
    <w:rsid w:val="00F77F26"/>
    <w:rsid w:val="00F8008B"/>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CEF"/>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A7D"/>
    <w:rsid w:val="00F87F3D"/>
    <w:rsid w:val="00F900F7"/>
    <w:rsid w:val="00F90238"/>
    <w:rsid w:val="00F90290"/>
    <w:rsid w:val="00F90343"/>
    <w:rsid w:val="00F90515"/>
    <w:rsid w:val="00F9056E"/>
    <w:rsid w:val="00F90976"/>
    <w:rsid w:val="00F90E82"/>
    <w:rsid w:val="00F91200"/>
    <w:rsid w:val="00F914AE"/>
    <w:rsid w:val="00F918B3"/>
    <w:rsid w:val="00F91F15"/>
    <w:rsid w:val="00F92025"/>
    <w:rsid w:val="00F925F8"/>
    <w:rsid w:val="00F92BF5"/>
    <w:rsid w:val="00F92C9B"/>
    <w:rsid w:val="00F930CD"/>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3A6"/>
    <w:rsid w:val="00F955F9"/>
    <w:rsid w:val="00F95724"/>
    <w:rsid w:val="00F958C6"/>
    <w:rsid w:val="00F95A36"/>
    <w:rsid w:val="00F95CCE"/>
    <w:rsid w:val="00F960EE"/>
    <w:rsid w:val="00F9684A"/>
    <w:rsid w:val="00F96AEA"/>
    <w:rsid w:val="00F96C8A"/>
    <w:rsid w:val="00F96EAD"/>
    <w:rsid w:val="00F970D3"/>
    <w:rsid w:val="00F97319"/>
    <w:rsid w:val="00F975EB"/>
    <w:rsid w:val="00F97939"/>
    <w:rsid w:val="00F979B7"/>
    <w:rsid w:val="00F97DA2"/>
    <w:rsid w:val="00FA0032"/>
    <w:rsid w:val="00FA07B0"/>
    <w:rsid w:val="00FA0807"/>
    <w:rsid w:val="00FA0C78"/>
    <w:rsid w:val="00FA0CA9"/>
    <w:rsid w:val="00FA0E66"/>
    <w:rsid w:val="00FA0EB8"/>
    <w:rsid w:val="00FA118E"/>
    <w:rsid w:val="00FA1345"/>
    <w:rsid w:val="00FA13FB"/>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3DAB"/>
    <w:rsid w:val="00FA4195"/>
    <w:rsid w:val="00FA4485"/>
    <w:rsid w:val="00FA465E"/>
    <w:rsid w:val="00FA4A61"/>
    <w:rsid w:val="00FA4BB1"/>
    <w:rsid w:val="00FA4E92"/>
    <w:rsid w:val="00FA4ED0"/>
    <w:rsid w:val="00FA4F9A"/>
    <w:rsid w:val="00FA515A"/>
    <w:rsid w:val="00FA51E2"/>
    <w:rsid w:val="00FA525D"/>
    <w:rsid w:val="00FA563F"/>
    <w:rsid w:val="00FA591E"/>
    <w:rsid w:val="00FA5BEA"/>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B8A"/>
    <w:rsid w:val="00FB0E65"/>
    <w:rsid w:val="00FB183F"/>
    <w:rsid w:val="00FB197C"/>
    <w:rsid w:val="00FB1A91"/>
    <w:rsid w:val="00FB1CEE"/>
    <w:rsid w:val="00FB1E56"/>
    <w:rsid w:val="00FB241F"/>
    <w:rsid w:val="00FB245C"/>
    <w:rsid w:val="00FB2A9C"/>
    <w:rsid w:val="00FB3454"/>
    <w:rsid w:val="00FB34C9"/>
    <w:rsid w:val="00FB3987"/>
    <w:rsid w:val="00FB3A69"/>
    <w:rsid w:val="00FB3B05"/>
    <w:rsid w:val="00FB3C85"/>
    <w:rsid w:val="00FB3D14"/>
    <w:rsid w:val="00FB41B5"/>
    <w:rsid w:val="00FB4271"/>
    <w:rsid w:val="00FB4343"/>
    <w:rsid w:val="00FB43EB"/>
    <w:rsid w:val="00FB44C0"/>
    <w:rsid w:val="00FB4694"/>
    <w:rsid w:val="00FB46FE"/>
    <w:rsid w:val="00FB4A4D"/>
    <w:rsid w:val="00FB4B3C"/>
    <w:rsid w:val="00FB4E99"/>
    <w:rsid w:val="00FB52CB"/>
    <w:rsid w:val="00FB53B8"/>
    <w:rsid w:val="00FB5550"/>
    <w:rsid w:val="00FB558B"/>
    <w:rsid w:val="00FB57B3"/>
    <w:rsid w:val="00FB6560"/>
    <w:rsid w:val="00FB6584"/>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061"/>
    <w:rsid w:val="00FC71E1"/>
    <w:rsid w:val="00FC7259"/>
    <w:rsid w:val="00FC73D0"/>
    <w:rsid w:val="00FC7471"/>
    <w:rsid w:val="00FC74CA"/>
    <w:rsid w:val="00FC775F"/>
    <w:rsid w:val="00FC781F"/>
    <w:rsid w:val="00FC7F54"/>
    <w:rsid w:val="00FD02AD"/>
    <w:rsid w:val="00FD03F3"/>
    <w:rsid w:val="00FD0497"/>
    <w:rsid w:val="00FD0677"/>
    <w:rsid w:val="00FD0796"/>
    <w:rsid w:val="00FD0A2C"/>
    <w:rsid w:val="00FD0AAD"/>
    <w:rsid w:val="00FD0AAF"/>
    <w:rsid w:val="00FD11CB"/>
    <w:rsid w:val="00FD1855"/>
    <w:rsid w:val="00FD1A72"/>
    <w:rsid w:val="00FD1D46"/>
    <w:rsid w:val="00FD2F29"/>
    <w:rsid w:val="00FD2F98"/>
    <w:rsid w:val="00FD30CB"/>
    <w:rsid w:val="00FD326D"/>
    <w:rsid w:val="00FD3292"/>
    <w:rsid w:val="00FD33DB"/>
    <w:rsid w:val="00FD3418"/>
    <w:rsid w:val="00FD35C9"/>
    <w:rsid w:val="00FD3844"/>
    <w:rsid w:val="00FD3901"/>
    <w:rsid w:val="00FD392D"/>
    <w:rsid w:val="00FD392F"/>
    <w:rsid w:val="00FD3ACF"/>
    <w:rsid w:val="00FD3C1B"/>
    <w:rsid w:val="00FD42A0"/>
    <w:rsid w:val="00FD452C"/>
    <w:rsid w:val="00FD4BCC"/>
    <w:rsid w:val="00FD4D48"/>
    <w:rsid w:val="00FD5200"/>
    <w:rsid w:val="00FD52B3"/>
    <w:rsid w:val="00FD5759"/>
    <w:rsid w:val="00FD57F3"/>
    <w:rsid w:val="00FD5934"/>
    <w:rsid w:val="00FD59C2"/>
    <w:rsid w:val="00FD5A53"/>
    <w:rsid w:val="00FD5BC9"/>
    <w:rsid w:val="00FD5C90"/>
    <w:rsid w:val="00FD6525"/>
    <w:rsid w:val="00FD652E"/>
    <w:rsid w:val="00FD6862"/>
    <w:rsid w:val="00FD6D97"/>
    <w:rsid w:val="00FD6F8A"/>
    <w:rsid w:val="00FD7339"/>
    <w:rsid w:val="00FD75BF"/>
    <w:rsid w:val="00FD76C5"/>
    <w:rsid w:val="00FD77B8"/>
    <w:rsid w:val="00FD77F5"/>
    <w:rsid w:val="00FD7893"/>
    <w:rsid w:val="00FD794A"/>
    <w:rsid w:val="00FD7E3E"/>
    <w:rsid w:val="00FD7F7D"/>
    <w:rsid w:val="00FE013A"/>
    <w:rsid w:val="00FE04F1"/>
    <w:rsid w:val="00FE0CF1"/>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50"/>
    <w:rsid w:val="00FE47DB"/>
    <w:rsid w:val="00FE4BFA"/>
    <w:rsid w:val="00FE4DEC"/>
    <w:rsid w:val="00FE4E88"/>
    <w:rsid w:val="00FE4E94"/>
    <w:rsid w:val="00FE4F3D"/>
    <w:rsid w:val="00FE5108"/>
    <w:rsid w:val="00FE510C"/>
    <w:rsid w:val="00FE5254"/>
    <w:rsid w:val="00FE52E8"/>
    <w:rsid w:val="00FE554C"/>
    <w:rsid w:val="00FE5D31"/>
    <w:rsid w:val="00FE5DF6"/>
    <w:rsid w:val="00FE635D"/>
    <w:rsid w:val="00FE6640"/>
    <w:rsid w:val="00FE66AE"/>
    <w:rsid w:val="00FE6811"/>
    <w:rsid w:val="00FE6821"/>
    <w:rsid w:val="00FE69C5"/>
    <w:rsid w:val="00FE69CB"/>
    <w:rsid w:val="00FE72B3"/>
    <w:rsid w:val="00FE74F3"/>
    <w:rsid w:val="00FE77E9"/>
    <w:rsid w:val="00FE7865"/>
    <w:rsid w:val="00FE79E2"/>
    <w:rsid w:val="00FE7F6A"/>
    <w:rsid w:val="00FF021F"/>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3CF8"/>
    <w:rsid w:val="00FF448F"/>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54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Id w:val="8"/>
      </w:numPr>
      <w:outlineLvl w:val="5"/>
    </w:pPr>
  </w:style>
  <w:style w:type="paragraph" w:styleId="Heading7">
    <w:name w:val="heading 7"/>
    <w:basedOn w:val="H6"/>
    <w:next w:val="Normal"/>
    <w:qFormat/>
    <w:pPr>
      <w:numPr>
        <w:ilvl w:val="6"/>
        <w:numId w:val="8"/>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uiPriority w:val="99"/>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3"/>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5"/>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6"/>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character" w:customStyle="1" w:styleId="PlainTextChar">
    <w:name w:val="Plain Text Char"/>
    <w:link w:val="PlainText"/>
    <w:uiPriority w:val="99"/>
    <w:rsid w:val="00DA42D1"/>
    <w:rPr>
      <w:rFonts w:ascii="Courier New" w:hAnsi="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80781">
      <w:bodyDiv w:val="1"/>
      <w:marLeft w:val="0"/>
      <w:marRight w:val="0"/>
      <w:marTop w:val="0"/>
      <w:marBottom w:val="0"/>
      <w:divBdr>
        <w:top w:val="none" w:sz="0" w:space="0" w:color="auto"/>
        <w:left w:val="none" w:sz="0" w:space="0" w:color="auto"/>
        <w:bottom w:val="none" w:sz="0" w:space="0" w:color="auto"/>
        <w:right w:val="none" w:sz="0" w:space="0" w:color="auto"/>
      </w:divBdr>
      <w:divsChild>
        <w:div w:id="1480002478">
          <w:marLeft w:val="1166"/>
          <w:marRight w:val="0"/>
          <w:marTop w:val="91"/>
          <w:marBottom w:val="0"/>
          <w:divBdr>
            <w:top w:val="none" w:sz="0" w:space="0" w:color="auto"/>
            <w:left w:val="none" w:sz="0" w:space="0" w:color="auto"/>
            <w:bottom w:val="none" w:sz="0" w:space="0" w:color="auto"/>
            <w:right w:val="none" w:sz="0" w:space="0" w:color="auto"/>
          </w:divBdr>
        </w:div>
        <w:div w:id="113796795">
          <w:marLeft w:val="1800"/>
          <w:marRight w:val="0"/>
          <w:marTop w:val="91"/>
          <w:marBottom w:val="0"/>
          <w:divBdr>
            <w:top w:val="none" w:sz="0" w:space="0" w:color="auto"/>
            <w:left w:val="none" w:sz="0" w:space="0" w:color="auto"/>
            <w:bottom w:val="none" w:sz="0" w:space="0" w:color="auto"/>
            <w:right w:val="none" w:sz="0" w:space="0" w:color="auto"/>
          </w:divBdr>
        </w:div>
        <w:div w:id="623384015">
          <w:marLeft w:val="1166"/>
          <w:marRight w:val="0"/>
          <w:marTop w:val="91"/>
          <w:marBottom w:val="0"/>
          <w:divBdr>
            <w:top w:val="none" w:sz="0" w:space="0" w:color="auto"/>
            <w:left w:val="none" w:sz="0" w:space="0" w:color="auto"/>
            <w:bottom w:val="none" w:sz="0" w:space="0" w:color="auto"/>
            <w:right w:val="none" w:sz="0" w:space="0" w:color="auto"/>
          </w:divBdr>
        </w:div>
        <w:div w:id="137651031">
          <w:marLeft w:val="1800"/>
          <w:marRight w:val="0"/>
          <w:marTop w:val="91"/>
          <w:marBottom w:val="0"/>
          <w:divBdr>
            <w:top w:val="none" w:sz="0" w:space="0" w:color="auto"/>
            <w:left w:val="none" w:sz="0" w:space="0" w:color="auto"/>
            <w:bottom w:val="none" w:sz="0" w:space="0" w:color="auto"/>
            <w:right w:val="none" w:sz="0" w:space="0" w:color="auto"/>
          </w:divBdr>
        </w:div>
        <w:div w:id="105271110">
          <w:marLeft w:val="1166"/>
          <w:marRight w:val="0"/>
          <w:marTop w:val="82"/>
          <w:marBottom w:val="0"/>
          <w:divBdr>
            <w:top w:val="none" w:sz="0" w:space="0" w:color="auto"/>
            <w:left w:val="none" w:sz="0" w:space="0" w:color="auto"/>
            <w:bottom w:val="none" w:sz="0" w:space="0" w:color="auto"/>
            <w:right w:val="none" w:sz="0" w:space="0" w:color="auto"/>
          </w:divBdr>
        </w:div>
        <w:div w:id="919411369">
          <w:marLeft w:val="1800"/>
          <w:marRight w:val="0"/>
          <w:marTop w:val="91"/>
          <w:marBottom w:val="0"/>
          <w:divBdr>
            <w:top w:val="none" w:sz="0" w:space="0" w:color="auto"/>
            <w:left w:val="none" w:sz="0" w:space="0" w:color="auto"/>
            <w:bottom w:val="none" w:sz="0" w:space="0" w:color="auto"/>
            <w:right w:val="none" w:sz="0" w:space="0" w:color="auto"/>
          </w:divBdr>
        </w:div>
        <w:div w:id="1814173356">
          <w:marLeft w:val="1166"/>
          <w:marRight w:val="0"/>
          <w:marTop w:val="82"/>
          <w:marBottom w:val="0"/>
          <w:divBdr>
            <w:top w:val="none" w:sz="0" w:space="0" w:color="auto"/>
            <w:left w:val="none" w:sz="0" w:space="0" w:color="auto"/>
            <w:bottom w:val="none" w:sz="0" w:space="0" w:color="auto"/>
            <w:right w:val="none" w:sz="0" w:space="0" w:color="auto"/>
          </w:divBdr>
        </w:div>
        <w:div w:id="1051733842">
          <w:marLeft w:val="1800"/>
          <w:marRight w:val="0"/>
          <w:marTop w:val="91"/>
          <w:marBottom w:val="0"/>
          <w:divBdr>
            <w:top w:val="none" w:sz="0" w:space="0" w:color="auto"/>
            <w:left w:val="none" w:sz="0" w:space="0" w:color="auto"/>
            <w:bottom w:val="none" w:sz="0" w:space="0" w:color="auto"/>
            <w:right w:val="none" w:sz="0" w:space="0" w:color="auto"/>
          </w:divBdr>
        </w:div>
        <w:div w:id="352190828">
          <w:marLeft w:val="1800"/>
          <w:marRight w:val="0"/>
          <w:marTop w:val="91"/>
          <w:marBottom w:val="0"/>
          <w:divBdr>
            <w:top w:val="none" w:sz="0" w:space="0" w:color="auto"/>
            <w:left w:val="none" w:sz="0" w:space="0" w:color="auto"/>
            <w:bottom w:val="none" w:sz="0" w:space="0" w:color="auto"/>
            <w:right w:val="none" w:sz="0" w:space="0" w:color="auto"/>
          </w:divBdr>
        </w:div>
        <w:div w:id="1068067699">
          <w:marLeft w:val="2520"/>
          <w:marRight w:val="0"/>
          <w:marTop w:val="77"/>
          <w:marBottom w:val="0"/>
          <w:divBdr>
            <w:top w:val="none" w:sz="0" w:space="0" w:color="auto"/>
            <w:left w:val="none" w:sz="0" w:space="0" w:color="auto"/>
            <w:bottom w:val="none" w:sz="0" w:space="0" w:color="auto"/>
            <w:right w:val="none" w:sz="0" w:space="0" w:color="auto"/>
          </w:divBdr>
        </w:div>
        <w:div w:id="169561637">
          <w:marLeft w:val="2520"/>
          <w:marRight w:val="0"/>
          <w:marTop w:val="7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20334515">
      <w:bodyDiv w:val="1"/>
      <w:marLeft w:val="0"/>
      <w:marRight w:val="0"/>
      <w:marTop w:val="0"/>
      <w:marBottom w:val="0"/>
      <w:divBdr>
        <w:top w:val="none" w:sz="0" w:space="0" w:color="auto"/>
        <w:left w:val="none" w:sz="0" w:space="0" w:color="auto"/>
        <w:bottom w:val="none" w:sz="0" w:space="0" w:color="auto"/>
        <w:right w:val="none" w:sz="0" w:space="0" w:color="auto"/>
      </w:divBdr>
      <w:divsChild>
        <w:div w:id="1981306657">
          <w:marLeft w:val="1166"/>
          <w:marRight w:val="0"/>
          <w:marTop w:val="62"/>
          <w:marBottom w:val="0"/>
          <w:divBdr>
            <w:top w:val="none" w:sz="0" w:space="0" w:color="auto"/>
            <w:left w:val="none" w:sz="0" w:space="0" w:color="auto"/>
            <w:bottom w:val="none" w:sz="0" w:space="0" w:color="auto"/>
            <w:right w:val="none" w:sz="0" w:space="0" w:color="auto"/>
          </w:divBdr>
        </w:div>
        <w:div w:id="566645987">
          <w:marLeft w:val="1800"/>
          <w:marRight w:val="0"/>
          <w:marTop w:val="48"/>
          <w:marBottom w:val="0"/>
          <w:divBdr>
            <w:top w:val="none" w:sz="0" w:space="0" w:color="auto"/>
            <w:left w:val="none" w:sz="0" w:space="0" w:color="auto"/>
            <w:bottom w:val="none" w:sz="0" w:space="0" w:color="auto"/>
            <w:right w:val="none" w:sz="0" w:space="0" w:color="auto"/>
          </w:divBdr>
        </w:div>
        <w:div w:id="1101296817">
          <w:marLeft w:val="2520"/>
          <w:marRight w:val="0"/>
          <w:marTop w:val="48"/>
          <w:marBottom w:val="0"/>
          <w:divBdr>
            <w:top w:val="none" w:sz="0" w:space="0" w:color="auto"/>
            <w:left w:val="none" w:sz="0" w:space="0" w:color="auto"/>
            <w:bottom w:val="none" w:sz="0" w:space="0" w:color="auto"/>
            <w:right w:val="none" w:sz="0" w:space="0" w:color="auto"/>
          </w:divBdr>
        </w:div>
        <w:div w:id="1479304632">
          <w:marLeft w:val="1800"/>
          <w:marRight w:val="0"/>
          <w:marTop w:val="48"/>
          <w:marBottom w:val="0"/>
          <w:divBdr>
            <w:top w:val="none" w:sz="0" w:space="0" w:color="auto"/>
            <w:left w:val="none" w:sz="0" w:space="0" w:color="auto"/>
            <w:bottom w:val="none" w:sz="0" w:space="0" w:color="auto"/>
            <w:right w:val="none" w:sz="0" w:space="0" w:color="auto"/>
          </w:divBdr>
        </w:div>
        <w:div w:id="386681862">
          <w:marLeft w:val="2520"/>
          <w:marRight w:val="0"/>
          <w:marTop w:val="48"/>
          <w:marBottom w:val="0"/>
          <w:divBdr>
            <w:top w:val="none" w:sz="0" w:space="0" w:color="auto"/>
            <w:left w:val="none" w:sz="0" w:space="0" w:color="auto"/>
            <w:bottom w:val="none" w:sz="0" w:space="0" w:color="auto"/>
            <w:right w:val="none" w:sz="0" w:space="0" w:color="auto"/>
          </w:divBdr>
        </w:div>
        <w:div w:id="1919902166">
          <w:marLeft w:val="1166"/>
          <w:marRight w:val="0"/>
          <w:marTop w:val="62"/>
          <w:marBottom w:val="0"/>
          <w:divBdr>
            <w:top w:val="none" w:sz="0" w:space="0" w:color="auto"/>
            <w:left w:val="none" w:sz="0" w:space="0" w:color="auto"/>
            <w:bottom w:val="none" w:sz="0" w:space="0" w:color="auto"/>
            <w:right w:val="none" w:sz="0" w:space="0" w:color="auto"/>
          </w:divBdr>
        </w:div>
        <w:div w:id="410198269">
          <w:marLeft w:val="1800"/>
          <w:marRight w:val="0"/>
          <w:marTop w:val="48"/>
          <w:marBottom w:val="0"/>
          <w:divBdr>
            <w:top w:val="none" w:sz="0" w:space="0" w:color="auto"/>
            <w:left w:val="none" w:sz="0" w:space="0" w:color="auto"/>
            <w:bottom w:val="none" w:sz="0" w:space="0" w:color="auto"/>
            <w:right w:val="none" w:sz="0" w:space="0" w:color="auto"/>
          </w:divBdr>
        </w:div>
        <w:div w:id="839387092">
          <w:marLeft w:val="2520"/>
          <w:marRight w:val="0"/>
          <w:marTop w:val="48"/>
          <w:marBottom w:val="0"/>
          <w:divBdr>
            <w:top w:val="none" w:sz="0" w:space="0" w:color="auto"/>
            <w:left w:val="none" w:sz="0" w:space="0" w:color="auto"/>
            <w:bottom w:val="none" w:sz="0" w:space="0" w:color="auto"/>
            <w:right w:val="none" w:sz="0" w:space="0" w:color="auto"/>
          </w:divBdr>
        </w:div>
        <w:div w:id="1338922207">
          <w:marLeft w:val="1800"/>
          <w:marRight w:val="0"/>
          <w:marTop w:val="48"/>
          <w:marBottom w:val="0"/>
          <w:divBdr>
            <w:top w:val="none" w:sz="0" w:space="0" w:color="auto"/>
            <w:left w:val="none" w:sz="0" w:space="0" w:color="auto"/>
            <w:bottom w:val="none" w:sz="0" w:space="0" w:color="auto"/>
            <w:right w:val="none" w:sz="0" w:space="0" w:color="auto"/>
          </w:divBdr>
        </w:div>
        <w:div w:id="895117967">
          <w:marLeft w:val="2520"/>
          <w:marRight w:val="0"/>
          <w:marTop w:val="48"/>
          <w:marBottom w:val="0"/>
          <w:divBdr>
            <w:top w:val="none" w:sz="0" w:space="0" w:color="auto"/>
            <w:left w:val="none" w:sz="0" w:space="0" w:color="auto"/>
            <w:bottom w:val="none" w:sz="0" w:space="0" w:color="auto"/>
            <w:right w:val="none" w:sz="0" w:space="0" w:color="auto"/>
          </w:divBdr>
        </w:div>
        <w:div w:id="1734229811">
          <w:marLeft w:val="1166"/>
          <w:marRight w:val="0"/>
          <w:marTop w:val="62"/>
          <w:marBottom w:val="0"/>
          <w:divBdr>
            <w:top w:val="none" w:sz="0" w:space="0" w:color="auto"/>
            <w:left w:val="none" w:sz="0" w:space="0" w:color="auto"/>
            <w:bottom w:val="none" w:sz="0" w:space="0" w:color="auto"/>
            <w:right w:val="none" w:sz="0" w:space="0" w:color="auto"/>
          </w:divBdr>
        </w:div>
        <w:div w:id="1426489173">
          <w:marLeft w:val="1800"/>
          <w:marRight w:val="0"/>
          <w:marTop w:val="48"/>
          <w:marBottom w:val="0"/>
          <w:divBdr>
            <w:top w:val="none" w:sz="0" w:space="0" w:color="auto"/>
            <w:left w:val="none" w:sz="0" w:space="0" w:color="auto"/>
            <w:bottom w:val="none" w:sz="0" w:space="0" w:color="auto"/>
            <w:right w:val="none" w:sz="0" w:space="0" w:color="auto"/>
          </w:divBdr>
        </w:div>
        <w:div w:id="2068717708">
          <w:marLeft w:val="2520"/>
          <w:marRight w:val="0"/>
          <w:marTop w:val="48"/>
          <w:marBottom w:val="0"/>
          <w:divBdr>
            <w:top w:val="none" w:sz="0" w:space="0" w:color="auto"/>
            <w:left w:val="none" w:sz="0" w:space="0" w:color="auto"/>
            <w:bottom w:val="none" w:sz="0" w:space="0" w:color="auto"/>
            <w:right w:val="none" w:sz="0" w:space="0" w:color="auto"/>
          </w:divBdr>
        </w:div>
        <w:div w:id="593901835">
          <w:marLeft w:val="1800"/>
          <w:marRight w:val="0"/>
          <w:marTop w:val="48"/>
          <w:marBottom w:val="0"/>
          <w:divBdr>
            <w:top w:val="none" w:sz="0" w:space="0" w:color="auto"/>
            <w:left w:val="none" w:sz="0" w:space="0" w:color="auto"/>
            <w:bottom w:val="none" w:sz="0" w:space="0" w:color="auto"/>
            <w:right w:val="none" w:sz="0" w:space="0" w:color="auto"/>
          </w:divBdr>
        </w:div>
        <w:div w:id="1479952770">
          <w:marLeft w:val="2520"/>
          <w:marRight w:val="0"/>
          <w:marTop w:val="48"/>
          <w:marBottom w:val="0"/>
          <w:divBdr>
            <w:top w:val="none" w:sz="0" w:space="0" w:color="auto"/>
            <w:left w:val="none" w:sz="0" w:space="0" w:color="auto"/>
            <w:bottom w:val="none" w:sz="0" w:space="0" w:color="auto"/>
            <w:right w:val="none" w:sz="0" w:space="0" w:color="auto"/>
          </w:divBdr>
        </w:div>
        <w:div w:id="1017268086">
          <w:marLeft w:val="1166"/>
          <w:marRight w:val="0"/>
          <w:marTop w:val="62"/>
          <w:marBottom w:val="0"/>
          <w:divBdr>
            <w:top w:val="none" w:sz="0" w:space="0" w:color="auto"/>
            <w:left w:val="none" w:sz="0" w:space="0" w:color="auto"/>
            <w:bottom w:val="none" w:sz="0" w:space="0" w:color="auto"/>
            <w:right w:val="none" w:sz="0" w:space="0" w:color="auto"/>
          </w:divBdr>
        </w:div>
        <w:div w:id="282538800">
          <w:marLeft w:val="1800"/>
          <w:marRight w:val="0"/>
          <w:marTop w:val="48"/>
          <w:marBottom w:val="0"/>
          <w:divBdr>
            <w:top w:val="none" w:sz="0" w:space="0" w:color="auto"/>
            <w:left w:val="none" w:sz="0" w:space="0" w:color="auto"/>
            <w:bottom w:val="none" w:sz="0" w:space="0" w:color="auto"/>
            <w:right w:val="none" w:sz="0" w:space="0" w:color="auto"/>
          </w:divBdr>
        </w:div>
        <w:div w:id="1442261767">
          <w:marLeft w:val="2520"/>
          <w:marRight w:val="0"/>
          <w:marTop w:val="48"/>
          <w:marBottom w:val="0"/>
          <w:divBdr>
            <w:top w:val="none" w:sz="0" w:space="0" w:color="auto"/>
            <w:left w:val="none" w:sz="0" w:space="0" w:color="auto"/>
            <w:bottom w:val="none" w:sz="0" w:space="0" w:color="auto"/>
            <w:right w:val="none" w:sz="0" w:space="0" w:color="auto"/>
          </w:divBdr>
        </w:div>
        <w:div w:id="1635138689">
          <w:marLeft w:val="1800"/>
          <w:marRight w:val="0"/>
          <w:marTop w:val="48"/>
          <w:marBottom w:val="0"/>
          <w:divBdr>
            <w:top w:val="none" w:sz="0" w:space="0" w:color="auto"/>
            <w:left w:val="none" w:sz="0" w:space="0" w:color="auto"/>
            <w:bottom w:val="none" w:sz="0" w:space="0" w:color="auto"/>
            <w:right w:val="none" w:sz="0" w:space="0" w:color="auto"/>
          </w:divBdr>
        </w:div>
        <w:div w:id="641689057">
          <w:marLeft w:val="2520"/>
          <w:marRight w:val="0"/>
          <w:marTop w:val="48"/>
          <w:marBottom w:val="0"/>
          <w:divBdr>
            <w:top w:val="none" w:sz="0" w:space="0" w:color="auto"/>
            <w:left w:val="none" w:sz="0" w:space="0" w:color="auto"/>
            <w:bottom w:val="none" w:sz="0" w:space="0" w:color="auto"/>
            <w:right w:val="none" w:sz="0" w:space="0" w:color="auto"/>
          </w:divBdr>
        </w:div>
        <w:div w:id="52705678">
          <w:marLeft w:val="1166"/>
          <w:marRight w:val="0"/>
          <w:marTop w:val="62"/>
          <w:marBottom w:val="0"/>
          <w:divBdr>
            <w:top w:val="none" w:sz="0" w:space="0" w:color="auto"/>
            <w:left w:val="none" w:sz="0" w:space="0" w:color="auto"/>
            <w:bottom w:val="none" w:sz="0" w:space="0" w:color="auto"/>
            <w:right w:val="none" w:sz="0" w:space="0" w:color="auto"/>
          </w:divBdr>
        </w:div>
      </w:divsChild>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171863">
      <w:bodyDiv w:val="1"/>
      <w:marLeft w:val="0"/>
      <w:marRight w:val="0"/>
      <w:marTop w:val="0"/>
      <w:marBottom w:val="0"/>
      <w:divBdr>
        <w:top w:val="none" w:sz="0" w:space="0" w:color="auto"/>
        <w:left w:val="none" w:sz="0" w:space="0" w:color="auto"/>
        <w:bottom w:val="none" w:sz="0" w:space="0" w:color="auto"/>
        <w:right w:val="none" w:sz="0" w:space="0" w:color="auto"/>
      </w:divBdr>
      <w:divsChild>
        <w:div w:id="1728600972">
          <w:marLeft w:val="1166"/>
          <w:marRight w:val="0"/>
          <w:marTop w:val="77"/>
          <w:marBottom w:val="0"/>
          <w:divBdr>
            <w:top w:val="none" w:sz="0" w:space="0" w:color="auto"/>
            <w:left w:val="none" w:sz="0" w:space="0" w:color="auto"/>
            <w:bottom w:val="none" w:sz="0" w:space="0" w:color="auto"/>
            <w:right w:val="none" w:sz="0" w:space="0" w:color="auto"/>
          </w:divBdr>
        </w:div>
        <w:div w:id="250041974">
          <w:marLeft w:val="1800"/>
          <w:marRight w:val="0"/>
          <w:marTop w:val="58"/>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116905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0734242">
      <w:bodyDiv w:val="1"/>
      <w:marLeft w:val="0"/>
      <w:marRight w:val="0"/>
      <w:marTop w:val="0"/>
      <w:marBottom w:val="0"/>
      <w:divBdr>
        <w:top w:val="none" w:sz="0" w:space="0" w:color="auto"/>
        <w:left w:val="none" w:sz="0" w:space="0" w:color="auto"/>
        <w:bottom w:val="none" w:sz="0" w:space="0" w:color="auto"/>
        <w:right w:val="none" w:sz="0" w:space="0" w:color="auto"/>
      </w:divBdr>
      <w:divsChild>
        <w:div w:id="215166836">
          <w:marLeft w:val="547"/>
          <w:marRight w:val="0"/>
          <w:marTop w:val="96"/>
          <w:marBottom w:val="0"/>
          <w:divBdr>
            <w:top w:val="none" w:sz="0" w:space="0" w:color="auto"/>
            <w:left w:val="none" w:sz="0" w:space="0" w:color="auto"/>
            <w:bottom w:val="none" w:sz="0" w:space="0" w:color="auto"/>
            <w:right w:val="none" w:sz="0" w:space="0" w:color="auto"/>
          </w:divBdr>
        </w:div>
        <w:div w:id="575868429">
          <w:marLeft w:val="1166"/>
          <w:marRight w:val="0"/>
          <w:marTop w:val="82"/>
          <w:marBottom w:val="0"/>
          <w:divBdr>
            <w:top w:val="none" w:sz="0" w:space="0" w:color="auto"/>
            <w:left w:val="none" w:sz="0" w:space="0" w:color="auto"/>
            <w:bottom w:val="none" w:sz="0" w:space="0" w:color="auto"/>
            <w:right w:val="none" w:sz="0" w:space="0" w:color="auto"/>
          </w:divBdr>
        </w:div>
        <w:div w:id="1263564068">
          <w:marLeft w:val="1800"/>
          <w:marRight w:val="0"/>
          <w:marTop w:val="82"/>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76152729">
      <w:bodyDiv w:val="1"/>
      <w:marLeft w:val="0"/>
      <w:marRight w:val="0"/>
      <w:marTop w:val="0"/>
      <w:marBottom w:val="0"/>
      <w:divBdr>
        <w:top w:val="none" w:sz="0" w:space="0" w:color="auto"/>
        <w:left w:val="none" w:sz="0" w:space="0" w:color="auto"/>
        <w:bottom w:val="none" w:sz="0" w:space="0" w:color="auto"/>
        <w:right w:val="none" w:sz="0" w:space="0" w:color="auto"/>
      </w:divBdr>
      <w:divsChild>
        <w:div w:id="1049378887">
          <w:marLeft w:val="1166"/>
          <w:marRight w:val="0"/>
          <w:marTop w:val="101"/>
          <w:marBottom w:val="0"/>
          <w:divBdr>
            <w:top w:val="none" w:sz="0" w:space="0" w:color="auto"/>
            <w:left w:val="none" w:sz="0" w:space="0" w:color="auto"/>
            <w:bottom w:val="none" w:sz="0" w:space="0" w:color="auto"/>
            <w:right w:val="none" w:sz="0" w:space="0" w:color="auto"/>
          </w:divBdr>
        </w:div>
        <w:div w:id="1381782632">
          <w:marLeft w:val="1800"/>
          <w:marRight w:val="0"/>
          <w:marTop w:val="82"/>
          <w:marBottom w:val="0"/>
          <w:divBdr>
            <w:top w:val="none" w:sz="0" w:space="0" w:color="auto"/>
            <w:left w:val="none" w:sz="0" w:space="0" w:color="auto"/>
            <w:bottom w:val="none" w:sz="0" w:space="0" w:color="auto"/>
            <w:right w:val="none" w:sz="0" w:space="0" w:color="auto"/>
          </w:divBdr>
        </w:div>
        <w:div w:id="731461461">
          <w:marLeft w:val="2520"/>
          <w:marRight w:val="0"/>
          <w:marTop w:val="77"/>
          <w:marBottom w:val="0"/>
          <w:divBdr>
            <w:top w:val="none" w:sz="0" w:space="0" w:color="auto"/>
            <w:left w:val="none" w:sz="0" w:space="0" w:color="auto"/>
            <w:bottom w:val="none" w:sz="0" w:space="0" w:color="auto"/>
            <w:right w:val="none" w:sz="0" w:space="0" w:color="auto"/>
          </w:divBdr>
        </w:div>
        <w:div w:id="2039306735">
          <w:marLeft w:val="1166"/>
          <w:marRight w:val="0"/>
          <w:marTop w:val="101"/>
          <w:marBottom w:val="0"/>
          <w:divBdr>
            <w:top w:val="none" w:sz="0" w:space="0" w:color="auto"/>
            <w:left w:val="none" w:sz="0" w:space="0" w:color="auto"/>
            <w:bottom w:val="none" w:sz="0" w:space="0" w:color="auto"/>
            <w:right w:val="none" w:sz="0" w:space="0" w:color="auto"/>
          </w:divBdr>
        </w:div>
        <w:div w:id="860626633">
          <w:marLeft w:val="1800"/>
          <w:marRight w:val="0"/>
          <w:marTop w:val="82"/>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2673777">
      <w:bodyDiv w:val="1"/>
      <w:marLeft w:val="0"/>
      <w:marRight w:val="0"/>
      <w:marTop w:val="0"/>
      <w:marBottom w:val="0"/>
      <w:divBdr>
        <w:top w:val="none" w:sz="0" w:space="0" w:color="auto"/>
        <w:left w:val="none" w:sz="0" w:space="0" w:color="auto"/>
        <w:bottom w:val="none" w:sz="0" w:space="0" w:color="auto"/>
        <w:right w:val="none" w:sz="0" w:space="0" w:color="auto"/>
      </w:divBdr>
      <w:divsChild>
        <w:div w:id="374736791">
          <w:marLeft w:val="1166"/>
          <w:marRight w:val="0"/>
          <w:marTop w:val="48"/>
          <w:marBottom w:val="0"/>
          <w:divBdr>
            <w:top w:val="none" w:sz="0" w:space="0" w:color="auto"/>
            <w:left w:val="none" w:sz="0" w:space="0" w:color="auto"/>
            <w:bottom w:val="none" w:sz="0" w:space="0" w:color="auto"/>
            <w:right w:val="none" w:sz="0" w:space="0" w:color="auto"/>
          </w:divBdr>
        </w:div>
        <w:div w:id="878592442">
          <w:marLeft w:val="1166"/>
          <w:marRight w:val="0"/>
          <w:marTop w:val="48"/>
          <w:marBottom w:val="0"/>
          <w:divBdr>
            <w:top w:val="none" w:sz="0" w:space="0" w:color="auto"/>
            <w:left w:val="none" w:sz="0" w:space="0" w:color="auto"/>
            <w:bottom w:val="none" w:sz="0" w:space="0" w:color="auto"/>
            <w:right w:val="none" w:sz="0" w:space="0" w:color="auto"/>
          </w:divBdr>
        </w:div>
        <w:div w:id="1403134635">
          <w:marLeft w:val="1166"/>
          <w:marRight w:val="0"/>
          <w:marTop w:val="48"/>
          <w:marBottom w:val="0"/>
          <w:divBdr>
            <w:top w:val="none" w:sz="0" w:space="0" w:color="auto"/>
            <w:left w:val="none" w:sz="0" w:space="0" w:color="auto"/>
            <w:bottom w:val="none" w:sz="0" w:space="0" w:color="auto"/>
            <w:right w:val="none" w:sz="0" w:space="0" w:color="auto"/>
          </w:divBdr>
        </w:div>
        <w:div w:id="1463645598">
          <w:marLeft w:val="1800"/>
          <w:marRight w:val="0"/>
          <w:marTop w:val="53"/>
          <w:marBottom w:val="0"/>
          <w:divBdr>
            <w:top w:val="none" w:sz="0" w:space="0" w:color="auto"/>
            <w:left w:val="none" w:sz="0" w:space="0" w:color="auto"/>
            <w:bottom w:val="none" w:sz="0" w:space="0" w:color="auto"/>
            <w:right w:val="none" w:sz="0" w:space="0" w:color="auto"/>
          </w:divBdr>
        </w:div>
        <w:div w:id="1216234384">
          <w:marLeft w:val="2520"/>
          <w:marRight w:val="0"/>
          <w:marTop w:val="48"/>
          <w:marBottom w:val="0"/>
          <w:divBdr>
            <w:top w:val="none" w:sz="0" w:space="0" w:color="auto"/>
            <w:left w:val="none" w:sz="0" w:space="0" w:color="auto"/>
            <w:bottom w:val="none" w:sz="0" w:space="0" w:color="auto"/>
            <w:right w:val="none" w:sz="0" w:space="0" w:color="auto"/>
          </w:divBdr>
        </w:div>
        <w:div w:id="667561506">
          <w:marLeft w:val="2520"/>
          <w:marRight w:val="0"/>
          <w:marTop w:val="48"/>
          <w:marBottom w:val="0"/>
          <w:divBdr>
            <w:top w:val="none" w:sz="0" w:space="0" w:color="auto"/>
            <w:left w:val="none" w:sz="0" w:space="0" w:color="auto"/>
            <w:bottom w:val="none" w:sz="0" w:space="0" w:color="auto"/>
            <w:right w:val="none" w:sz="0" w:space="0" w:color="auto"/>
          </w:divBdr>
        </w:div>
        <w:div w:id="1047804836">
          <w:marLeft w:val="2520"/>
          <w:marRight w:val="0"/>
          <w:marTop w:val="53"/>
          <w:marBottom w:val="0"/>
          <w:divBdr>
            <w:top w:val="none" w:sz="0" w:space="0" w:color="auto"/>
            <w:left w:val="none" w:sz="0" w:space="0" w:color="auto"/>
            <w:bottom w:val="none" w:sz="0" w:space="0" w:color="auto"/>
            <w:right w:val="none" w:sz="0" w:space="0" w:color="auto"/>
          </w:divBdr>
        </w:div>
        <w:div w:id="1247611904">
          <w:marLeft w:val="1800"/>
          <w:marRight w:val="0"/>
          <w:marTop w:val="53"/>
          <w:marBottom w:val="0"/>
          <w:divBdr>
            <w:top w:val="none" w:sz="0" w:space="0" w:color="auto"/>
            <w:left w:val="none" w:sz="0" w:space="0" w:color="auto"/>
            <w:bottom w:val="none" w:sz="0" w:space="0" w:color="auto"/>
            <w:right w:val="none" w:sz="0" w:space="0" w:color="auto"/>
          </w:divBdr>
        </w:div>
        <w:div w:id="799540614">
          <w:marLeft w:val="2520"/>
          <w:marRight w:val="0"/>
          <w:marTop w:val="53"/>
          <w:marBottom w:val="0"/>
          <w:divBdr>
            <w:top w:val="none" w:sz="0" w:space="0" w:color="auto"/>
            <w:left w:val="none" w:sz="0" w:space="0" w:color="auto"/>
            <w:bottom w:val="none" w:sz="0" w:space="0" w:color="auto"/>
            <w:right w:val="none" w:sz="0" w:space="0" w:color="auto"/>
          </w:divBdr>
        </w:div>
        <w:div w:id="1118181579">
          <w:marLeft w:val="2520"/>
          <w:marRight w:val="0"/>
          <w:marTop w:val="53"/>
          <w:marBottom w:val="0"/>
          <w:divBdr>
            <w:top w:val="none" w:sz="0" w:space="0" w:color="auto"/>
            <w:left w:val="none" w:sz="0" w:space="0" w:color="auto"/>
            <w:bottom w:val="none" w:sz="0" w:space="0" w:color="auto"/>
            <w:right w:val="none" w:sz="0" w:space="0" w:color="auto"/>
          </w:divBdr>
        </w:div>
      </w:divsChild>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1430016">
      <w:bodyDiv w:val="1"/>
      <w:marLeft w:val="0"/>
      <w:marRight w:val="0"/>
      <w:marTop w:val="0"/>
      <w:marBottom w:val="0"/>
      <w:divBdr>
        <w:top w:val="none" w:sz="0" w:space="0" w:color="auto"/>
        <w:left w:val="none" w:sz="0" w:space="0" w:color="auto"/>
        <w:bottom w:val="none" w:sz="0" w:space="0" w:color="auto"/>
        <w:right w:val="none" w:sz="0" w:space="0" w:color="auto"/>
      </w:divBdr>
      <w:divsChild>
        <w:div w:id="477649676">
          <w:marLeft w:val="1166"/>
          <w:marRight w:val="0"/>
          <w:marTop w:val="96"/>
          <w:marBottom w:val="0"/>
          <w:divBdr>
            <w:top w:val="none" w:sz="0" w:space="0" w:color="auto"/>
            <w:left w:val="none" w:sz="0" w:space="0" w:color="auto"/>
            <w:bottom w:val="none" w:sz="0" w:space="0" w:color="auto"/>
            <w:right w:val="none" w:sz="0" w:space="0" w:color="auto"/>
          </w:divBdr>
        </w:div>
        <w:div w:id="2043822733">
          <w:marLeft w:val="1800"/>
          <w:marRight w:val="0"/>
          <w:marTop w:val="82"/>
          <w:marBottom w:val="0"/>
          <w:divBdr>
            <w:top w:val="none" w:sz="0" w:space="0" w:color="auto"/>
            <w:left w:val="none" w:sz="0" w:space="0" w:color="auto"/>
            <w:bottom w:val="none" w:sz="0" w:space="0" w:color="auto"/>
            <w:right w:val="none" w:sz="0" w:space="0" w:color="auto"/>
          </w:divBdr>
        </w:div>
        <w:div w:id="1403681488">
          <w:marLeft w:val="1800"/>
          <w:marRight w:val="0"/>
          <w:marTop w:val="82"/>
          <w:marBottom w:val="0"/>
          <w:divBdr>
            <w:top w:val="none" w:sz="0" w:space="0" w:color="auto"/>
            <w:left w:val="none" w:sz="0" w:space="0" w:color="auto"/>
            <w:bottom w:val="none" w:sz="0" w:space="0" w:color="auto"/>
            <w:right w:val="none" w:sz="0" w:space="0" w:color="auto"/>
          </w:divBdr>
        </w:div>
        <w:div w:id="853613027">
          <w:marLeft w:val="1166"/>
          <w:marRight w:val="0"/>
          <w:marTop w:val="96"/>
          <w:marBottom w:val="0"/>
          <w:divBdr>
            <w:top w:val="none" w:sz="0" w:space="0" w:color="auto"/>
            <w:left w:val="none" w:sz="0" w:space="0" w:color="auto"/>
            <w:bottom w:val="none" w:sz="0" w:space="0" w:color="auto"/>
            <w:right w:val="none" w:sz="0" w:space="0" w:color="auto"/>
          </w:divBdr>
        </w:div>
        <w:div w:id="1090931706">
          <w:marLeft w:val="1800"/>
          <w:marRight w:val="0"/>
          <w:marTop w:val="82"/>
          <w:marBottom w:val="0"/>
          <w:divBdr>
            <w:top w:val="none" w:sz="0" w:space="0" w:color="auto"/>
            <w:left w:val="none" w:sz="0" w:space="0" w:color="auto"/>
            <w:bottom w:val="none" w:sz="0" w:space="0" w:color="auto"/>
            <w:right w:val="none" w:sz="0" w:space="0" w:color="auto"/>
          </w:divBdr>
        </w:div>
        <w:div w:id="1599631156">
          <w:marLeft w:val="1800"/>
          <w:marRight w:val="0"/>
          <w:marTop w:val="82"/>
          <w:marBottom w:val="0"/>
          <w:divBdr>
            <w:top w:val="none" w:sz="0" w:space="0" w:color="auto"/>
            <w:left w:val="none" w:sz="0" w:space="0" w:color="auto"/>
            <w:bottom w:val="none" w:sz="0" w:space="0" w:color="auto"/>
            <w:right w:val="none" w:sz="0" w:space="0" w:color="auto"/>
          </w:divBdr>
        </w:div>
        <w:div w:id="960915724">
          <w:marLeft w:val="1166"/>
          <w:marRight w:val="0"/>
          <w:marTop w:val="96"/>
          <w:marBottom w:val="0"/>
          <w:divBdr>
            <w:top w:val="none" w:sz="0" w:space="0" w:color="auto"/>
            <w:left w:val="none" w:sz="0" w:space="0" w:color="auto"/>
            <w:bottom w:val="none" w:sz="0" w:space="0" w:color="auto"/>
            <w:right w:val="none" w:sz="0" w:space="0" w:color="auto"/>
          </w:divBdr>
        </w:div>
        <w:div w:id="2051765203">
          <w:marLeft w:val="1800"/>
          <w:marRight w:val="0"/>
          <w:marTop w:val="82"/>
          <w:marBottom w:val="0"/>
          <w:divBdr>
            <w:top w:val="none" w:sz="0" w:space="0" w:color="auto"/>
            <w:left w:val="none" w:sz="0" w:space="0" w:color="auto"/>
            <w:bottom w:val="none" w:sz="0" w:space="0" w:color="auto"/>
            <w:right w:val="none" w:sz="0" w:space="0" w:color="auto"/>
          </w:divBdr>
        </w:div>
        <w:div w:id="1779564869">
          <w:marLeft w:val="1166"/>
          <w:marRight w:val="0"/>
          <w:marTop w:val="96"/>
          <w:marBottom w:val="0"/>
          <w:divBdr>
            <w:top w:val="none" w:sz="0" w:space="0" w:color="auto"/>
            <w:left w:val="none" w:sz="0" w:space="0" w:color="auto"/>
            <w:bottom w:val="none" w:sz="0" w:space="0" w:color="auto"/>
            <w:right w:val="none" w:sz="0" w:space="0" w:color="auto"/>
          </w:divBdr>
        </w:div>
        <w:div w:id="499319526">
          <w:marLeft w:val="180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2618333">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39120139">
      <w:bodyDiv w:val="1"/>
      <w:marLeft w:val="0"/>
      <w:marRight w:val="0"/>
      <w:marTop w:val="0"/>
      <w:marBottom w:val="0"/>
      <w:divBdr>
        <w:top w:val="none" w:sz="0" w:space="0" w:color="auto"/>
        <w:left w:val="none" w:sz="0" w:space="0" w:color="auto"/>
        <w:bottom w:val="none" w:sz="0" w:space="0" w:color="auto"/>
        <w:right w:val="none" w:sz="0" w:space="0" w:color="auto"/>
      </w:divBdr>
      <w:divsChild>
        <w:div w:id="1328904207">
          <w:marLeft w:val="1166"/>
          <w:marRight w:val="0"/>
          <w:marTop w:val="77"/>
          <w:marBottom w:val="0"/>
          <w:divBdr>
            <w:top w:val="none" w:sz="0" w:space="0" w:color="auto"/>
            <w:left w:val="none" w:sz="0" w:space="0" w:color="auto"/>
            <w:bottom w:val="none" w:sz="0" w:space="0" w:color="auto"/>
            <w:right w:val="none" w:sz="0" w:space="0" w:color="auto"/>
          </w:divBdr>
        </w:div>
        <w:div w:id="494148141">
          <w:marLeft w:val="1800"/>
          <w:marRight w:val="0"/>
          <w:marTop w:val="77"/>
          <w:marBottom w:val="0"/>
          <w:divBdr>
            <w:top w:val="none" w:sz="0" w:space="0" w:color="auto"/>
            <w:left w:val="none" w:sz="0" w:space="0" w:color="auto"/>
            <w:bottom w:val="none" w:sz="0" w:space="0" w:color="auto"/>
            <w:right w:val="none" w:sz="0" w:space="0" w:color="auto"/>
          </w:divBdr>
        </w:div>
        <w:div w:id="1029602635">
          <w:marLeft w:val="2520"/>
          <w:marRight w:val="0"/>
          <w:marTop w:val="62"/>
          <w:marBottom w:val="0"/>
          <w:divBdr>
            <w:top w:val="none" w:sz="0" w:space="0" w:color="auto"/>
            <w:left w:val="none" w:sz="0" w:space="0" w:color="auto"/>
            <w:bottom w:val="none" w:sz="0" w:space="0" w:color="auto"/>
            <w:right w:val="none" w:sz="0" w:space="0" w:color="auto"/>
          </w:divBdr>
        </w:div>
        <w:div w:id="955062514">
          <w:marLeft w:val="3240"/>
          <w:marRight w:val="0"/>
          <w:marTop w:val="62"/>
          <w:marBottom w:val="0"/>
          <w:divBdr>
            <w:top w:val="none" w:sz="0" w:space="0" w:color="auto"/>
            <w:left w:val="none" w:sz="0" w:space="0" w:color="auto"/>
            <w:bottom w:val="none" w:sz="0" w:space="0" w:color="auto"/>
            <w:right w:val="none" w:sz="0" w:space="0" w:color="auto"/>
          </w:divBdr>
        </w:div>
        <w:div w:id="277611362">
          <w:marLeft w:val="3960"/>
          <w:marRight w:val="0"/>
          <w:marTop w:val="62"/>
          <w:marBottom w:val="0"/>
          <w:divBdr>
            <w:top w:val="none" w:sz="0" w:space="0" w:color="auto"/>
            <w:left w:val="none" w:sz="0" w:space="0" w:color="auto"/>
            <w:bottom w:val="none" w:sz="0" w:space="0" w:color="auto"/>
            <w:right w:val="none" w:sz="0" w:space="0" w:color="auto"/>
          </w:divBdr>
        </w:div>
        <w:div w:id="2006739431">
          <w:marLeft w:val="3960"/>
          <w:marRight w:val="0"/>
          <w:marTop w:val="62"/>
          <w:marBottom w:val="0"/>
          <w:divBdr>
            <w:top w:val="none" w:sz="0" w:space="0" w:color="auto"/>
            <w:left w:val="none" w:sz="0" w:space="0" w:color="auto"/>
            <w:bottom w:val="none" w:sz="0" w:space="0" w:color="auto"/>
            <w:right w:val="none" w:sz="0" w:space="0" w:color="auto"/>
          </w:divBdr>
        </w:div>
        <w:div w:id="1831678905">
          <w:marLeft w:val="2520"/>
          <w:marRight w:val="0"/>
          <w:marTop w:val="62"/>
          <w:marBottom w:val="0"/>
          <w:divBdr>
            <w:top w:val="none" w:sz="0" w:space="0" w:color="auto"/>
            <w:left w:val="none" w:sz="0" w:space="0" w:color="auto"/>
            <w:bottom w:val="none" w:sz="0" w:space="0" w:color="auto"/>
            <w:right w:val="none" w:sz="0" w:space="0" w:color="auto"/>
          </w:divBdr>
        </w:div>
        <w:div w:id="1422792708">
          <w:marLeft w:val="3240"/>
          <w:marRight w:val="0"/>
          <w:marTop w:val="62"/>
          <w:marBottom w:val="0"/>
          <w:divBdr>
            <w:top w:val="none" w:sz="0" w:space="0" w:color="auto"/>
            <w:left w:val="none" w:sz="0" w:space="0" w:color="auto"/>
            <w:bottom w:val="none" w:sz="0" w:space="0" w:color="auto"/>
            <w:right w:val="none" w:sz="0" w:space="0" w:color="auto"/>
          </w:divBdr>
        </w:div>
        <w:div w:id="1194734641">
          <w:marLeft w:val="1800"/>
          <w:marRight w:val="0"/>
          <w:marTop w:val="77"/>
          <w:marBottom w:val="0"/>
          <w:divBdr>
            <w:top w:val="none" w:sz="0" w:space="0" w:color="auto"/>
            <w:left w:val="none" w:sz="0" w:space="0" w:color="auto"/>
            <w:bottom w:val="none" w:sz="0" w:space="0" w:color="auto"/>
            <w:right w:val="none" w:sz="0" w:space="0" w:color="auto"/>
          </w:divBdr>
        </w:div>
        <w:div w:id="517234745">
          <w:marLeft w:val="2520"/>
          <w:marRight w:val="0"/>
          <w:marTop w:val="62"/>
          <w:marBottom w:val="0"/>
          <w:divBdr>
            <w:top w:val="none" w:sz="0" w:space="0" w:color="auto"/>
            <w:left w:val="none" w:sz="0" w:space="0" w:color="auto"/>
            <w:bottom w:val="none" w:sz="0" w:space="0" w:color="auto"/>
            <w:right w:val="none" w:sz="0" w:space="0" w:color="auto"/>
          </w:divBdr>
        </w:div>
        <w:div w:id="1077168889">
          <w:marLeft w:val="3240"/>
          <w:marRight w:val="0"/>
          <w:marTop w:val="62"/>
          <w:marBottom w:val="0"/>
          <w:divBdr>
            <w:top w:val="none" w:sz="0" w:space="0" w:color="auto"/>
            <w:left w:val="none" w:sz="0" w:space="0" w:color="auto"/>
            <w:bottom w:val="none" w:sz="0" w:space="0" w:color="auto"/>
            <w:right w:val="none" w:sz="0" w:space="0" w:color="auto"/>
          </w:divBdr>
        </w:div>
        <w:div w:id="950210415">
          <w:marLeft w:val="2520"/>
          <w:marRight w:val="0"/>
          <w:marTop w:val="62"/>
          <w:marBottom w:val="0"/>
          <w:divBdr>
            <w:top w:val="none" w:sz="0" w:space="0" w:color="auto"/>
            <w:left w:val="none" w:sz="0" w:space="0" w:color="auto"/>
            <w:bottom w:val="none" w:sz="0" w:space="0" w:color="auto"/>
            <w:right w:val="none" w:sz="0" w:space="0" w:color="auto"/>
          </w:divBdr>
        </w:div>
        <w:div w:id="2000499130">
          <w:marLeft w:val="3240"/>
          <w:marRight w:val="0"/>
          <w:marTop w:val="62"/>
          <w:marBottom w:val="0"/>
          <w:divBdr>
            <w:top w:val="none" w:sz="0" w:space="0" w:color="auto"/>
            <w:left w:val="none" w:sz="0" w:space="0" w:color="auto"/>
            <w:bottom w:val="none" w:sz="0" w:space="0" w:color="auto"/>
            <w:right w:val="none" w:sz="0" w:space="0" w:color="auto"/>
          </w:divBdr>
        </w:div>
        <w:div w:id="336350113">
          <w:marLeft w:val="2520"/>
          <w:marRight w:val="0"/>
          <w:marTop w:val="62"/>
          <w:marBottom w:val="0"/>
          <w:divBdr>
            <w:top w:val="none" w:sz="0" w:space="0" w:color="auto"/>
            <w:left w:val="none" w:sz="0" w:space="0" w:color="auto"/>
            <w:bottom w:val="none" w:sz="0" w:space="0" w:color="auto"/>
            <w:right w:val="none" w:sz="0" w:space="0" w:color="auto"/>
          </w:divBdr>
        </w:div>
        <w:div w:id="184290420">
          <w:marLeft w:val="3240"/>
          <w:marRight w:val="0"/>
          <w:marTop w:val="62"/>
          <w:marBottom w:val="0"/>
          <w:divBdr>
            <w:top w:val="none" w:sz="0" w:space="0" w:color="auto"/>
            <w:left w:val="none" w:sz="0" w:space="0" w:color="auto"/>
            <w:bottom w:val="none" w:sz="0" w:space="0" w:color="auto"/>
            <w:right w:val="none" w:sz="0" w:space="0" w:color="auto"/>
          </w:divBdr>
        </w:div>
      </w:divsChild>
    </w:div>
    <w:div w:id="1341855281">
      <w:bodyDiv w:val="1"/>
      <w:marLeft w:val="0"/>
      <w:marRight w:val="0"/>
      <w:marTop w:val="0"/>
      <w:marBottom w:val="0"/>
      <w:divBdr>
        <w:top w:val="none" w:sz="0" w:space="0" w:color="auto"/>
        <w:left w:val="none" w:sz="0" w:space="0" w:color="auto"/>
        <w:bottom w:val="none" w:sz="0" w:space="0" w:color="auto"/>
        <w:right w:val="none" w:sz="0" w:space="0" w:color="auto"/>
      </w:divBdr>
      <w:divsChild>
        <w:div w:id="1722747305">
          <w:marLeft w:val="547"/>
          <w:marRight w:val="0"/>
          <w:marTop w:val="115"/>
          <w:marBottom w:val="0"/>
          <w:divBdr>
            <w:top w:val="none" w:sz="0" w:space="0" w:color="auto"/>
            <w:left w:val="none" w:sz="0" w:space="0" w:color="auto"/>
            <w:bottom w:val="none" w:sz="0" w:space="0" w:color="auto"/>
            <w:right w:val="none" w:sz="0" w:space="0" w:color="auto"/>
          </w:divBdr>
        </w:div>
        <w:div w:id="182671567">
          <w:marLeft w:val="1166"/>
          <w:marRight w:val="0"/>
          <w:marTop w:val="96"/>
          <w:marBottom w:val="0"/>
          <w:divBdr>
            <w:top w:val="none" w:sz="0" w:space="0" w:color="auto"/>
            <w:left w:val="none" w:sz="0" w:space="0" w:color="auto"/>
            <w:bottom w:val="none" w:sz="0" w:space="0" w:color="auto"/>
            <w:right w:val="none" w:sz="0" w:space="0" w:color="auto"/>
          </w:divBdr>
        </w:div>
        <w:div w:id="850803066">
          <w:marLeft w:val="1166"/>
          <w:marRight w:val="0"/>
          <w:marTop w:val="96"/>
          <w:marBottom w:val="0"/>
          <w:divBdr>
            <w:top w:val="none" w:sz="0" w:space="0" w:color="auto"/>
            <w:left w:val="none" w:sz="0" w:space="0" w:color="auto"/>
            <w:bottom w:val="none" w:sz="0" w:space="0" w:color="auto"/>
            <w:right w:val="none" w:sz="0" w:space="0" w:color="auto"/>
          </w:divBdr>
        </w:div>
        <w:div w:id="1799185410">
          <w:marLeft w:val="1166"/>
          <w:marRight w:val="0"/>
          <w:marTop w:val="9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4704947">
      <w:bodyDiv w:val="1"/>
      <w:marLeft w:val="0"/>
      <w:marRight w:val="0"/>
      <w:marTop w:val="0"/>
      <w:marBottom w:val="0"/>
      <w:divBdr>
        <w:top w:val="none" w:sz="0" w:space="0" w:color="auto"/>
        <w:left w:val="none" w:sz="0" w:space="0" w:color="auto"/>
        <w:bottom w:val="none" w:sz="0" w:space="0" w:color="auto"/>
        <w:right w:val="none" w:sz="0" w:space="0" w:color="auto"/>
      </w:divBdr>
      <w:divsChild>
        <w:div w:id="2137747511">
          <w:marLeft w:val="1166"/>
          <w:marRight w:val="0"/>
          <w:marTop w:val="101"/>
          <w:marBottom w:val="0"/>
          <w:divBdr>
            <w:top w:val="none" w:sz="0" w:space="0" w:color="auto"/>
            <w:left w:val="none" w:sz="0" w:space="0" w:color="auto"/>
            <w:bottom w:val="none" w:sz="0" w:space="0" w:color="auto"/>
            <w:right w:val="none" w:sz="0" w:space="0" w:color="auto"/>
          </w:divBdr>
        </w:div>
        <w:div w:id="1886865570">
          <w:marLeft w:val="1800"/>
          <w:marRight w:val="0"/>
          <w:marTop w:val="101"/>
          <w:marBottom w:val="0"/>
          <w:divBdr>
            <w:top w:val="none" w:sz="0" w:space="0" w:color="auto"/>
            <w:left w:val="none" w:sz="0" w:space="0" w:color="auto"/>
            <w:bottom w:val="none" w:sz="0" w:space="0" w:color="auto"/>
            <w:right w:val="none" w:sz="0" w:space="0" w:color="auto"/>
          </w:divBdr>
        </w:div>
        <w:div w:id="1876503222">
          <w:marLeft w:val="1166"/>
          <w:marRight w:val="0"/>
          <w:marTop w:val="101"/>
          <w:marBottom w:val="0"/>
          <w:divBdr>
            <w:top w:val="none" w:sz="0" w:space="0" w:color="auto"/>
            <w:left w:val="none" w:sz="0" w:space="0" w:color="auto"/>
            <w:bottom w:val="none" w:sz="0" w:space="0" w:color="auto"/>
            <w:right w:val="none" w:sz="0" w:space="0" w:color="auto"/>
          </w:divBdr>
        </w:div>
        <w:div w:id="418331109">
          <w:marLeft w:val="1800"/>
          <w:marRight w:val="0"/>
          <w:marTop w:val="101"/>
          <w:marBottom w:val="0"/>
          <w:divBdr>
            <w:top w:val="none" w:sz="0" w:space="0" w:color="auto"/>
            <w:left w:val="none" w:sz="0" w:space="0" w:color="auto"/>
            <w:bottom w:val="none" w:sz="0" w:space="0" w:color="auto"/>
            <w:right w:val="none" w:sz="0" w:space="0" w:color="auto"/>
          </w:divBdr>
        </w:div>
        <w:div w:id="1014654018">
          <w:marLeft w:val="1800"/>
          <w:marRight w:val="0"/>
          <w:marTop w:val="101"/>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9902199">
      <w:bodyDiv w:val="1"/>
      <w:marLeft w:val="0"/>
      <w:marRight w:val="0"/>
      <w:marTop w:val="0"/>
      <w:marBottom w:val="0"/>
      <w:divBdr>
        <w:top w:val="none" w:sz="0" w:space="0" w:color="auto"/>
        <w:left w:val="none" w:sz="0" w:space="0" w:color="auto"/>
        <w:bottom w:val="none" w:sz="0" w:space="0" w:color="auto"/>
        <w:right w:val="none" w:sz="0" w:space="0" w:color="auto"/>
      </w:divBdr>
      <w:divsChild>
        <w:div w:id="738135338">
          <w:marLeft w:val="2520"/>
          <w:marRight w:val="0"/>
          <w:marTop w:val="100"/>
          <w:marBottom w:val="0"/>
          <w:divBdr>
            <w:top w:val="none" w:sz="0" w:space="0" w:color="auto"/>
            <w:left w:val="none" w:sz="0" w:space="0" w:color="auto"/>
            <w:bottom w:val="none" w:sz="0" w:space="0" w:color="auto"/>
            <w:right w:val="none" w:sz="0" w:space="0" w:color="auto"/>
          </w:divBdr>
        </w:div>
        <w:div w:id="1345473296">
          <w:marLeft w:val="3240"/>
          <w:marRight w:val="0"/>
          <w:marTop w:val="100"/>
          <w:marBottom w:val="0"/>
          <w:divBdr>
            <w:top w:val="none" w:sz="0" w:space="0" w:color="auto"/>
            <w:left w:val="none" w:sz="0" w:space="0" w:color="auto"/>
            <w:bottom w:val="none" w:sz="0" w:space="0" w:color="auto"/>
            <w:right w:val="none" w:sz="0" w:space="0" w:color="auto"/>
          </w:divBdr>
        </w:div>
        <w:div w:id="1798526842">
          <w:marLeft w:val="2520"/>
          <w:marRight w:val="0"/>
          <w:marTop w:val="100"/>
          <w:marBottom w:val="0"/>
          <w:divBdr>
            <w:top w:val="none" w:sz="0" w:space="0" w:color="auto"/>
            <w:left w:val="none" w:sz="0" w:space="0" w:color="auto"/>
            <w:bottom w:val="none" w:sz="0" w:space="0" w:color="auto"/>
            <w:right w:val="none" w:sz="0" w:space="0" w:color="auto"/>
          </w:divBdr>
        </w:div>
        <w:div w:id="1461848182">
          <w:marLeft w:val="3240"/>
          <w:marRight w:val="0"/>
          <w:marTop w:val="100"/>
          <w:marBottom w:val="0"/>
          <w:divBdr>
            <w:top w:val="none" w:sz="0" w:space="0" w:color="auto"/>
            <w:left w:val="none" w:sz="0" w:space="0" w:color="auto"/>
            <w:bottom w:val="none" w:sz="0" w:space="0" w:color="auto"/>
            <w:right w:val="none" w:sz="0" w:space="0" w:color="auto"/>
          </w:divBdr>
        </w:div>
        <w:div w:id="786393511">
          <w:marLeft w:val="2520"/>
          <w:marRight w:val="0"/>
          <w:marTop w:val="100"/>
          <w:marBottom w:val="0"/>
          <w:divBdr>
            <w:top w:val="none" w:sz="0" w:space="0" w:color="auto"/>
            <w:left w:val="none" w:sz="0" w:space="0" w:color="auto"/>
            <w:bottom w:val="none" w:sz="0" w:space="0" w:color="auto"/>
            <w:right w:val="none" w:sz="0" w:space="0" w:color="auto"/>
          </w:divBdr>
        </w:div>
        <w:div w:id="545945268">
          <w:marLeft w:val="3240"/>
          <w:marRight w:val="0"/>
          <w:marTop w:val="100"/>
          <w:marBottom w:val="0"/>
          <w:divBdr>
            <w:top w:val="none" w:sz="0" w:space="0" w:color="auto"/>
            <w:left w:val="none" w:sz="0" w:space="0" w:color="auto"/>
            <w:bottom w:val="none" w:sz="0" w:space="0" w:color="auto"/>
            <w:right w:val="none" w:sz="0" w:space="0" w:color="auto"/>
          </w:divBdr>
        </w:div>
        <w:div w:id="484901961">
          <w:marLeft w:val="252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7290337">
      <w:bodyDiv w:val="1"/>
      <w:marLeft w:val="0"/>
      <w:marRight w:val="0"/>
      <w:marTop w:val="0"/>
      <w:marBottom w:val="0"/>
      <w:divBdr>
        <w:top w:val="none" w:sz="0" w:space="0" w:color="auto"/>
        <w:left w:val="none" w:sz="0" w:space="0" w:color="auto"/>
        <w:bottom w:val="none" w:sz="0" w:space="0" w:color="auto"/>
        <w:right w:val="none" w:sz="0" w:space="0" w:color="auto"/>
      </w:divBdr>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34444702">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3536115">
      <w:bodyDiv w:val="1"/>
      <w:marLeft w:val="0"/>
      <w:marRight w:val="0"/>
      <w:marTop w:val="0"/>
      <w:marBottom w:val="0"/>
      <w:divBdr>
        <w:top w:val="none" w:sz="0" w:space="0" w:color="auto"/>
        <w:left w:val="none" w:sz="0" w:space="0" w:color="auto"/>
        <w:bottom w:val="none" w:sz="0" w:space="0" w:color="auto"/>
        <w:right w:val="none" w:sz="0" w:space="0" w:color="auto"/>
      </w:divBdr>
      <w:divsChild>
        <w:div w:id="1136752159">
          <w:marLeft w:val="1166"/>
          <w:marRight w:val="0"/>
          <w:marTop w:val="48"/>
          <w:marBottom w:val="0"/>
          <w:divBdr>
            <w:top w:val="none" w:sz="0" w:space="0" w:color="auto"/>
            <w:left w:val="none" w:sz="0" w:space="0" w:color="auto"/>
            <w:bottom w:val="none" w:sz="0" w:space="0" w:color="auto"/>
            <w:right w:val="none" w:sz="0" w:space="0" w:color="auto"/>
          </w:divBdr>
        </w:div>
        <w:div w:id="2038963487">
          <w:marLeft w:val="1166"/>
          <w:marRight w:val="0"/>
          <w:marTop w:val="48"/>
          <w:marBottom w:val="0"/>
          <w:divBdr>
            <w:top w:val="none" w:sz="0" w:space="0" w:color="auto"/>
            <w:left w:val="none" w:sz="0" w:space="0" w:color="auto"/>
            <w:bottom w:val="none" w:sz="0" w:space="0" w:color="auto"/>
            <w:right w:val="none" w:sz="0" w:space="0" w:color="auto"/>
          </w:divBdr>
        </w:div>
        <w:div w:id="1339384637">
          <w:marLeft w:val="1166"/>
          <w:marRight w:val="0"/>
          <w:marTop w:val="48"/>
          <w:marBottom w:val="0"/>
          <w:divBdr>
            <w:top w:val="none" w:sz="0" w:space="0" w:color="auto"/>
            <w:left w:val="none" w:sz="0" w:space="0" w:color="auto"/>
            <w:bottom w:val="none" w:sz="0" w:space="0" w:color="auto"/>
            <w:right w:val="none" w:sz="0" w:space="0" w:color="auto"/>
          </w:divBdr>
        </w:div>
        <w:div w:id="47462367">
          <w:marLeft w:val="1800"/>
          <w:marRight w:val="0"/>
          <w:marTop w:val="53"/>
          <w:marBottom w:val="0"/>
          <w:divBdr>
            <w:top w:val="none" w:sz="0" w:space="0" w:color="auto"/>
            <w:left w:val="none" w:sz="0" w:space="0" w:color="auto"/>
            <w:bottom w:val="none" w:sz="0" w:space="0" w:color="auto"/>
            <w:right w:val="none" w:sz="0" w:space="0" w:color="auto"/>
          </w:divBdr>
        </w:div>
        <w:div w:id="352801651">
          <w:marLeft w:val="2520"/>
          <w:marRight w:val="0"/>
          <w:marTop w:val="48"/>
          <w:marBottom w:val="0"/>
          <w:divBdr>
            <w:top w:val="none" w:sz="0" w:space="0" w:color="auto"/>
            <w:left w:val="none" w:sz="0" w:space="0" w:color="auto"/>
            <w:bottom w:val="none" w:sz="0" w:space="0" w:color="auto"/>
            <w:right w:val="none" w:sz="0" w:space="0" w:color="auto"/>
          </w:divBdr>
        </w:div>
        <w:div w:id="2028175314">
          <w:marLeft w:val="2520"/>
          <w:marRight w:val="0"/>
          <w:marTop w:val="48"/>
          <w:marBottom w:val="0"/>
          <w:divBdr>
            <w:top w:val="none" w:sz="0" w:space="0" w:color="auto"/>
            <w:left w:val="none" w:sz="0" w:space="0" w:color="auto"/>
            <w:bottom w:val="none" w:sz="0" w:space="0" w:color="auto"/>
            <w:right w:val="none" w:sz="0" w:space="0" w:color="auto"/>
          </w:divBdr>
        </w:div>
        <w:div w:id="287127629">
          <w:marLeft w:val="2520"/>
          <w:marRight w:val="0"/>
          <w:marTop w:val="53"/>
          <w:marBottom w:val="0"/>
          <w:divBdr>
            <w:top w:val="none" w:sz="0" w:space="0" w:color="auto"/>
            <w:left w:val="none" w:sz="0" w:space="0" w:color="auto"/>
            <w:bottom w:val="none" w:sz="0" w:space="0" w:color="auto"/>
            <w:right w:val="none" w:sz="0" w:space="0" w:color="auto"/>
          </w:divBdr>
        </w:div>
        <w:div w:id="1078866743">
          <w:marLeft w:val="1800"/>
          <w:marRight w:val="0"/>
          <w:marTop w:val="53"/>
          <w:marBottom w:val="0"/>
          <w:divBdr>
            <w:top w:val="none" w:sz="0" w:space="0" w:color="auto"/>
            <w:left w:val="none" w:sz="0" w:space="0" w:color="auto"/>
            <w:bottom w:val="none" w:sz="0" w:space="0" w:color="auto"/>
            <w:right w:val="none" w:sz="0" w:space="0" w:color="auto"/>
          </w:divBdr>
        </w:div>
        <w:div w:id="882907684">
          <w:marLeft w:val="2520"/>
          <w:marRight w:val="0"/>
          <w:marTop w:val="53"/>
          <w:marBottom w:val="0"/>
          <w:divBdr>
            <w:top w:val="none" w:sz="0" w:space="0" w:color="auto"/>
            <w:left w:val="none" w:sz="0" w:space="0" w:color="auto"/>
            <w:bottom w:val="none" w:sz="0" w:space="0" w:color="auto"/>
            <w:right w:val="none" w:sz="0" w:space="0" w:color="auto"/>
          </w:divBdr>
        </w:div>
        <w:div w:id="2114739653">
          <w:marLeft w:val="2520"/>
          <w:marRight w:val="0"/>
          <w:marTop w:val="53"/>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7198</TotalTime>
  <Pages>5</Pages>
  <Words>915</Words>
  <Characters>4839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1756</cp:revision>
  <cp:lastPrinted>2009-04-22T21:01:00Z</cp:lastPrinted>
  <dcterms:created xsi:type="dcterms:W3CDTF">2020-07-20T16:47:00Z</dcterms:created>
  <dcterms:modified xsi:type="dcterms:W3CDTF">2021-10-22T17:52:00Z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